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F5" w:rsidRPr="00EB50E6" w:rsidRDefault="00B50FB0" w:rsidP="00EB50E6">
      <w:pPr>
        <w:jc w:val="center"/>
        <w:rPr>
          <w:b/>
          <w:bCs/>
          <w:color w:val="002060"/>
          <w:sz w:val="24"/>
          <w:szCs w:val="24"/>
          <w:u w:val="single"/>
          <w:rtl/>
        </w:rPr>
      </w:pPr>
      <w:r w:rsidRPr="00EB50E6">
        <w:rPr>
          <w:rFonts w:hint="cs"/>
          <w:b/>
          <w:bCs/>
          <w:color w:val="002060"/>
          <w:sz w:val="24"/>
          <w:szCs w:val="24"/>
          <w:u w:val="single"/>
          <w:rtl/>
        </w:rPr>
        <w:br/>
      </w:r>
      <w:r w:rsidR="007170B3" w:rsidRPr="00EB50E6">
        <w:rPr>
          <w:rFonts w:hint="cs"/>
          <w:b/>
          <w:bCs/>
          <w:color w:val="002060"/>
          <w:sz w:val="24"/>
          <w:szCs w:val="24"/>
          <w:u w:val="single"/>
          <w:rtl/>
        </w:rPr>
        <w:t>קבוצת תיאטרון</w:t>
      </w:r>
      <w:r w:rsidR="00D81D81" w:rsidRPr="00EB50E6">
        <w:rPr>
          <w:rFonts w:hint="cs"/>
          <w:b/>
          <w:bCs/>
          <w:color w:val="002060"/>
          <w:sz w:val="24"/>
          <w:szCs w:val="24"/>
          <w:u w:val="single"/>
          <w:rtl/>
        </w:rPr>
        <w:t xml:space="preserve"> </w:t>
      </w:r>
      <w:r w:rsidR="00355A2A" w:rsidRPr="00EB50E6">
        <w:rPr>
          <w:rFonts w:hint="cs"/>
          <w:b/>
          <w:bCs/>
          <w:color w:val="002060"/>
          <w:sz w:val="24"/>
          <w:szCs w:val="24"/>
          <w:u w:val="single"/>
          <w:rtl/>
        </w:rPr>
        <w:t xml:space="preserve">פלייבק </w:t>
      </w:r>
      <w:r w:rsidR="00D81D81" w:rsidRPr="00EB50E6">
        <w:rPr>
          <w:rFonts w:hint="cs"/>
          <w:b/>
          <w:bCs/>
          <w:color w:val="002060"/>
          <w:sz w:val="24"/>
          <w:szCs w:val="24"/>
          <w:u w:val="single"/>
          <w:rtl/>
        </w:rPr>
        <w:t xml:space="preserve">משולבת </w:t>
      </w:r>
      <w:r w:rsidR="003D7417" w:rsidRPr="00EB50E6">
        <w:rPr>
          <w:rFonts w:hint="cs"/>
          <w:b/>
          <w:bCs/>
          <w:color w:val="002060"/>
          <w:sz w:val="24"/>
          <w:szCs w:val="24"/>
          <w:u w:val="single"/>
          <w:rtl/>
        </w:rPr>
        <w:t xml:space="preserve">לבני משפחה ומתמודדים </w:t>
      </w:r>
      <w:proofErr w:type="spellStart"/>
      <w:r w:rsidR="003D7417" w:rsidRPr="00EB50E6">
        <w:rPr>
          <w:rFonts w:hint="cs"/>
          <w:b/>
          <w:bCs/>
          <w:color w:val="002060"/>
          <w:sz w:val="24"/>
          <w:szCs w:val="24"/>
          <w:u w:val="single"/>
          <w:rtl/>
        </w:rPr>
        <w:t>במילם</w:t>
      </w:r>
      <w:proofErr w:type="spellEnd"/>
      <w:r w:rsidR="003D7417" w:rsidRPr="00EB50E6">
        <w:rPr>
          <w:rFonts w:hint="cs"/>
          <w:b/>
          <w:bCs/>
          <w:color w:val="002060"/>
          <w:sz w:val="24"/>
          <w:szCs w:val="24"/>
          <w:u w:val="single"/>
          <w:rtl/>
        </w:rPr>
        <w:t xml:space="preserve"> כרמיאל</w:t>
      </w:r>
    </w:p>
    <w:p w:rsidR="001D6C0E" w:rsidRPr="00EB50E6" w:rsidRDefault="007170B3" w:rsidP="003D7417">
      <w:pPr>
        <w:pStyle w:val="2"/>
        <w:bidi/>
        <w:spacing w:before="0" w:beforeAutospacing="0" w:after="0" w:afterAutospacing="0" w:line="248" w:lineRule="atLeast"/>
        <w:textAlignment w:val="baseline"/>
        <w:rPr>
          <w:rFonts w:asciiTheme="minorBidi" w:hAnsiTheme="minorBidi" w:cstheme="minorBidi"/>
          <w:b w:val="0"/>
          <w:bCs w:val="0"/>
          <w:color w:val="002060"/>
          <w:sz w:val="24"/>
          <w:szCs w:val="24"/>
          <w:rtl/>
        </w:rPr>
      </w:pPr>
      <w:r w:rsidRPr="00EB50E6">
        <w:rPr>
          <w:color w:val="002060"/>
          <w:sz w:val="24"/>
          <w:szCs w:val="24"/>
          <w:u w:val="single"/>
          <w:rtl/>
        </w:rPr>
        <w:br/>
      </w:r>
      <w:r w:rsidRPr="00EB50E6">
        <w:rPr>
          <w:rFonts w:asciiTheme="minorBidi" w:hAnsiTheme="minorBidi" w:cstheme="minorBidi"/>
          <w:color w:val="002060"/>
          <w:sz w:val="24"/>
          <w:szCs w:val="24"/>
          <w:rtl/>
        </w:rPr>
        <w:t>הרכב הקבוצה</w:t>
      </w:r>
      <w:r w:rsidR="00D81D81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u w:val="single"/>
          <w:rtl/>
        </w:rPr>
        <w:t xml:space="preserve"> </w:t>
      </w:r>
      <w:r w:rsidR="001B4E87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u w:val="single"/>
          <w:rtl/>
        </w:rPr>
        <w:br/>
      </w:r>
      <w:r w:rsidR="00D81D81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u w:val="single"/>
          <w:rtl/>
        </w:rPr>
        <w:br/>
      </w:r>
      <w:r w:rsidR="00B50FB0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rtl/>
        </w:rPr>
        <w:t>קבוצת תיאטרון משולבת שי</w:t>
      </w:r>
      <w:r w:rsidR="00B50FB0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 xml:space="preserve">יקחו </w:t>
      </w:r>
      <w:r w:rsidR="00D81D81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rtl/>
        </w:rPr>
        <w:t xml:space="preserve">בה חלק </w:t>
      </w:r>
      <w:r w:rsidR="007D55F5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בני משפחה של מתמודדים עם פגיעה נפשית</w:t>
      </w:r>
      <w:r w:rsidR="003D7417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- הורים, בני זוג, אחים ובנים למתמודדים</w:t>
      </w:r>
      <w:r w:rsidR="00B50FB0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 xml:space="preserve"> </w:t>
      </w:r>
      <w:r w:rsidR="003D7417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rtl/>
        </w:rPr>
        <w:t xml:space="preserve">יחד עם </w:t>
      </w:r>
      <w:r w:rsidR="003D7417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מתמודדים עם פגיעה נפשית המתאימים לתהליך המצריך כוחות</w:t>
      </w:r>
      <w:r w:rsidR="007D55F5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 xml:space="preserve">. הקבוצה כעיקרון לא מיועדת לבני משפחה ומתמודדים מאותה משפחה. </w:t>
      </w:r>
      <w:r w:rsidR="005B1387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rtl/>
        </w:rPr>
        <w:br/>
      </w:r>
      <w:r w:rsidR="005B1387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rtl/>
        </w:rPr>
        <w:br/>
      </w:r>
      <w:r w:rsidR="005B1387" w:rsidRPr="00EB50E6">
        <w:rPr>
          <w:rFonts w:asciiTheme="minorBidi" w:hAnsiTheme="minorBidi" w:cstheme="minorBidi"/>
          <w:color w:val="002060"/>
          <w:sz w:val="24"/>
          <w:szCs w:val="24"/>
          <w:rtl/>
        </w:rPr>
        <w:t>רציונל</w:t>
      </w:r>
      <w:r w:rsidR="00BA7DCC" w:rsidRPr="00EB50E6">
        <w:rPr>
          <w:rFonts w:asciiTheme="minorBidi" w:hAnsiTheme="minorBidi" w:cstheme="minorBidi"/>
          <w:color w:val="002060"/>
          <w:sz w:val="24"/>
          <w:szCs w:val="24"/>
          <w:rtl/>
        </w:rPr>
        <w:t xml:space="preserve"> </w:t>
      </w:r>
      <w:r w:rsidR="00994100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bdr w:val="none" w:sz="0" w:space="0" w:color="auto" w:frame="1"/>
          <w:rtl/>
        </w:rPr>
        <w:br/>
      </w:r>
      <w:r w:rsidR="00994100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bdr w:val="none" w:sz="0" w:space="0" w:color="auto" w:frame="1"/>
          <w:rtl/>
        </w:rPr>
        <w:br/>
      </w:r>
      <w:r w:rsidR="001B4E87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bdr w:val="none" w:sz="0" w:space="0" w:color="auto" w:frame="1"/>
          <w:rtl/>
        </w:rPr>
        <w:t>לכל אחד יש סיפור. כל אחד יחיד ומיוחד עם</w:t>
      </w:r>
      <w:r w:rsidR="001B4E87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rtl/>
        </w:rPr>
        <w:t> סיפור אחר </w:t>
      </w:r>
      <w:r w:rsidR="001B4E87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bdr w:val="none" w:sz="0" w:space="0" w:color="auto" w:frame="1"/>
          <w:rtl/>
        </w:rPr>
        <w:t>וכולנו מורכבים מהרבה סיפורים: שמחים, כואבים, מצחיקים, מרגשים, מכוננים, טריוויוא</w:t>
      </w:r>
      <w:r w:rsidR="000F4725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bdr w:val="none" w:sz="0" w:space="0" w:color="auto" w:frame="1"/>
          <w:rtl/>
        </w:rPr>
        <w:t>ליים או דרמתיים.</w:t>
      </w:r>
      <w:r w:rsidR="000F4725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bdr w:val="none" w:sz="0" w:space="0" w:color="auto" w:frame="1"/>
          <w:rtl/>
        </w:rPr>
        <w:t xml:space="preserve"> </w:t>
      </w:r>
      <w:r w:rsidR="00994100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bdr w:val="none" w:sz="0" w:space="0" w:color="auto" w:frame="1"/>
          <w:rtl/>
        </w:rPr>
        <w:t xml:space="preserve">תיאטרון הפלייבק הוא תיאטרון בו לכל אחד בקבוצה יש מקום ומרחב בטוח ולא שיפוטי להשמיע את הסיפור שלו שמקבל הד בלבבות חברי </w:t>
      </w:r>
      <w:r w:rsidR="003D7417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bdr w:val="none" w:sz="0" w:space="0" w:color="auto" w:frame="1"/>
          <w:rtl/>
        </w:rPr>
        <w:t>הקבוצה ומוחזר אליו חזרה באלתור יצירתי</w:t>
      </w:r>
      <w:r w:rsidR="00994100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bdr w:val="none" w:sz="0" w:space="0" w:color="auto" w:frame="1"/>
          <w:rtl/>
        </w:rPr>
        <w:t xml:space="preserve"> ב</w:t>
      </w:r>
      <w:r w:rsidR="001B4E87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bdr w:val="none" w:sz="0" w:space="0" w:color="auto" w:frame="1"/>
          <w:rtl/>
        </w:rPr>
        <w:t>רגישות וכבוד למספר והרבה אהבת אדם.</w:t>
      </w:r>
      <w:r w:rsidR="000F4725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rtl/>
        </w:rPr>
        <w:br/>
      </w:r>
      <w:r w:rsidR="000F4725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 xml:space="preserve">הפלייבק הוא כלי נהדר המסייע להוריד מסכות, </w:t>
      </w:r>
      <w:r w:rsidR="003D7417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 xml:space="preserve">למוסס הגנות, </w:t>
      </w:r>
      <w:r w:rsidR="000F4725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להתחבר לאנושי ולייחודי של כל משתתף כאדם לל</w:t>
      </w:r>
      <w:r w:rsidR="00B50FB0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 xml:space="preserve">א קשר לכותרת </w:t>
      </w:r>
      <w:r w:rsidR="000F4725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 xml:space="preserve">איתה הוא מגיע לקבוצה. </w:t>
      </w:r>
      <w:r w:rsidR="00994100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br/>
        <w:t>תיאטרון הפלייבק הוא כלי רב עוצמה המ</w:t>
      </w:r>
      <w:r w:rsidR="00994100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rtl/>
        </w:rPr>
        <w:t>אפשר ו</w:t>
      </w:r>
      <w:r w:rsidR="00994100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מ</w:t>
      </w:r>
      <w:r w:rsidR="003D7417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rtl/>
        </w:rPr>
        <w:t xml:space="preserve">עודד שיח בין אישי </w:t>
      </w:r>
      <w:r w:rsidR="003D7417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הנותן</w:t>
      </w:r>
      <w:r w:rsidR="00994100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rtl/>
        </w:rPr>
        <w:t xml:space="preserve"> מקום לכל הקולות השונים להישמע ולהדהד בתוכנו ודרכנו</w:t>
      </w:r>
      <w:r w:rsidR="00994100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</w:rPr>
        <w:t>.</w:t>
      </w:r>
      <w:r w:rsidR="003E2B5C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 xml:space="preserve"> הוא מביא ל</w:t>
      </w:r>
      <w:r w:rsidR="000F4725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שינוי עמדות חברתיות הן בתוך הקבוצה ומתוך כך גם כלפי הקהילה</w:t>
      </w:r>
      <w:r w:rsidR="003D7417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 xml:space="preserve"> החוצה</w:t>
      </w:r>
      <w:r w:rsidR="000F4725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.</w:t>
      </w:r>
      <w:r w:rsidR="000F4725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rtl/>
        </w:rPr>
        <w:br/>
      </w:r>
      <w:r w:rsidR="003E2B5C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תיאטרון הפלייבק מחזק מאד את הקשבה, האמון, היצירתיות, הספונטאניות, הקשר ושיתוף הפעולה. הפלייבק הוא פש</w:t>
      </w:r>
      <w:r w:rsidR="003D7417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 xml:space="preserve">וט מאד להפקה כך שניתן כשהקבוצה תבשיל לכך </w:t>
      </w:r>
      <w:r w:rsidR="003E2B5C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לקיים מספר הופעות בפני קהלים קטנים בלי מאמץ הפקתי גדול. ניתן להופיע כמעט בכל חל</w:t>
      </w:r>
      <w:r w:rsidR="003D7417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 xml:space="preserve">ל ללא הגברה, תאורה תפאורה </w:t>
      </w:r>
      <w:proofErr w:type="spellStart"/>
      <w:r w:rsidR="003D7417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וכו</w:t>
      </w:r>
      <w:proofErr w:type="spellEnd"/>
      <w:r w:rsidR="003D7417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'.</w:t>
      </w:r>
      <w:r w:rsidR="00355A2A" w:rsidRPr="00EB50E6">
        <w:rPr>
          <w:rFonts w:asciiTheme="minorBidi" w:hAnsiTheme="minorBidi" w:cstheme="minorBidi"/>
          <w:b w:val="0"/>
          <w:bCs w:val="0"/>
          <w:color w:val="002060"/>
          <w:sz w:val="24"/>
          <w:szCs w:val="24"/>
          <w:rtl/>
        </w:rPr>
        <w:br/>
      </w:r>
      <w:r w:rsidR="003D7417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השילוב בין בני משפחה ומתמודדים באמצעות תיאטרון הפלייבק הוא ייחודי וחלוצי</w:t>
      </w:r>
      <w:r w:rsidR="00B04BA9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t>.</w:t>
      </w:r>
      <w:r w:rsidR="00355A2A" w:rsidRPr="00EB50E6">
        <w:rPr>
          <w:rFonts w:asciiTheme="minorBidi" w:hAnsiTheme="minorBidi" w:cstheme="minorBidi" w:hint="cs"/>
          <w:b w:val="0"/>
          <w:bCs w:val="0"/>
          <w:color w:val="002060"/>
          <w:sz w:val="24"/>
          <w:szCs w:val="24"/>
          <w:rtl/>
        </w:rPr>
        <w:br/>
      </w:r>
    </w:p>
    <w:p w:rsidR="00DF4A59" w:rsidRPr="00EB50E6" w:rsidRDefault="00DF4A59" w:rsidP="001B4E87">
      <w:pPr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r w:rsidRPr="00EB50E6">
        <w:rPr>
          <w:rFonts w:asciiTheme="minorBidi" w:hAnsiTheme="minorBidi"/>
          <w:b/>
          <w:bCs/>
          <w:color w:val="002060"/>
          <w:sz w:val="24"/>
          <w:szCs w:val="24"/>
          <w:rtl/>
        </w:rPr>
        <w:t>מטרות</w:t>
      </w:r>
    </w:p>
    <w:p w:rsidR="003D1FE6" w:rsidRPr="00EB50E6" w:rsidRDefault="00B50FB0" w:rsidP="00355A2A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color w:val="002060"/>
          <w:sz w:val="24"/>
          <w:szCs w:val="24"/>
        </w:rPr>
      </w:pPr>
      <w:r w:rsidRPr="00EB50E6">
        <w:rPr>
          <w:rFonts w:asciiTheme="minorBidi" w:hAnsiTheme="minorBidi" w:hint="cs"/>
          <w:color w:val="002060"/>
          <w:sz w:val="24"/>
          <w:szCs w:val="24"/>
          <w:rtl/>
        </w:rPr>
        <w:t>ה</w:t>
      </w:r>
      <w:r w:rsidR="00AD705C" w:rsidRPr="00EB50E6">
        <w:rPr>
          <w:rFonts w:asciiTheme="minorBidi" w:hAnsiTheme="minorBidi" w:hint="cs"/>
          <w:color w:val="002060"/>
          <w:sz w:val="24"/>
          <w:szCs w:val="24"/>
          <w:rtl/>
        </w:rPr>
        <w:t>עצמה איש</w:t>
      </w:r>
      <w:r w:rsidR="003D7417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ית וקבוצתית </w:t>
      </w:r>
      <w:r w:rsidR="00AD705C" w:rsidRPr="00EB50E6">
        <w:rPr>
          <w:rFonts w:asciiTheme="minorBidi" w:hAnsiTheme="minorBidi" w:hint="cs"/>
          <w:color w:val="002060"/>
          <w:sz w:val="24"/>
          <w:szCs w:val="24"/>
          <w:rtl/>
        </w:rPr>
        <w:t>לכלל חברי הקבוצה</w:t>
      </w:r>
      <w:r w:rsidR="00B04BA9" w:rsidRPr="00EB50E6">
        <w:rPr>
          <w:rFonts w:asciiTheme="minorBidi" w:hAnsiTheme="minorBidi" w:hint="cs"/>
          <w:color w:val="002060"/>
          <w:sz w:val="24"/>
          <w:szCs w:val="24"/>
          <w:rtl/>
        </w:rPr>
        <w:t>.</w:t>
      </w:r>
    </w:p>
    <w:p w:rsidR="00E81D25" w:rsidRPr="00EB50E6" w:rsidRDefault="00355A2A" w:rsidP="003A2CF1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color w:val="002060"/>
          <w:sz w:val="24"/>
          <w:szCs w:val="24"/>
        </w:rPr>
      </w:pPr>
      <w:r w:rsidRPr="00EB50E6">
        <w:rPr>
          <w:rFonts w:asciiTheme="minorBidi" w:hAnsiTheme="minorBidi" w:hint="cs"/>
          <w:color w:val="002060"/>
          <w:sz w:val="24"/>
          <w:szCs w:val="24"/>
          <w:rtl/>
        </w:rPr>
        <w:t>ש</w:t>
      </w:r>
      <w:r w:rsidR="007D55F5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בירת סטיגמות, </w:t>
      </w:r>
      <w:r w:rsidR="00B04BA9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דרך </w:t>
      </w:r>
      <w:r w:rsidR="007D55F5" w:rsidRPr="00EB50E6">
        <w:rPr>
          <w:rFonts w:asciiTheme="minorBidi" w:hAnsiTheme="minorBidi" w:hint="cs"/>
          <w:color w:val="002060"/>
          <w:sz w:val="24"/>
          <w:szCs w:val="24"/>
          <w:rtl/>
        </w:rPr>
        <w:t>העמקת ההיכרות בין בני המשפחה ל</w:t>
      </w:r>
      <w:r w:rsidR="00AD705C" w:rsidRPr="00EB50E6">
        <w:rPr>
          <w:rFonts w:asciiTheme="minorBidi" w:hAnsiTheme="minorBidi" w:hint="cs"/>
          <w:color w:val="002060"/>
          <w:sz w:val="24"/>
          <w:szCs w:val="24"/>
          <w:rtl/>
        </w:rPr>
        <w:t>מ</w:t>
      </w:r>
      <w:r w:rsidR="007D55F5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תמודדים </w:t>
      </w:r>
      <w:r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הן בתוך התהליך הקבוצתי וכתוצאה מכך גם בקהילה </w:t>
      </w:r>
      <w:r w:rsidR="00104697" w:rsidRPr="00EB50E6">
        <w:rPr>
          <w:rFonts w:asciiTheme="minorBidi" w:hAnsiTheme="minorBidi" w:hint="cs"/>
          <w:color w:val="002060"/>
          <w:sz w:val="24"/>
          <w:szCs w:val="24"/>
          <w:rtl/>
        </w:rPr>
        <w:t>החוצה באמצעות מופעים בפני קהילות שונות.</w:t>
      </w:r>
    </w:p>
    <w:p w:rsidR="00B04BA9" w:rsidRPr="00EB50E6" w:rsidRDefault="00B04BA9" w:rsidP="003A2CF1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/>
          <w:color w:val="002060"/>
          <w:sz w:val="24"/>
          <w:szCs w:val="24"/>
        </w:rPr>
      </w:pPr>
      <w:r w:rsidRPr="00EB50E6">
        <w:rPr>
          <w:rFonts w:asciiTheme="minorBidi" w:hAnsiTheme="minorBidi" w:hint="cs"/>
          <w:color w:val="002060"/>
          <w:sz w:val="24"/>
          <w:szCs w:val="24"/>
          <w:rtl/>
        </w:rPr>
        <w:t>דרך העבודה היצירתית והמפגש עם הפרספקטיבות השונות במשפחה-מתאפשרת העמקה בהיכרות עם עצמי ועם הסיפור ההתמודדות האישי. כמו-גם, הרחבה של מיומנויות ההתמודדות עם המשבר והחולי והמשפחה.</w:t>
      </w:r>
    </w:p>
    <w:p w:rsidR="00CF344A" w:rsidRPr="00EB50E6" w:rsidRDefault="00CF344A" w:rsidP="00355A2A">
      <w:pPr>
        <w:numPr>
          <w:ilvl w:val="0"/>
          <w:numId w:val="1"/>
        </w:numPr>
        <w:spacing w:line="360" w:lineRule="auto"/>
        <w:contextualSpacing/>
        <w:rPr>
          <w:rFonts w:asciiTheme="minorBidi" w:hAnsiTheme="minorBidi"/>
          <w:color w:val="002060"/>
          <w:sz w:val="24"/>
          <w:szCs w:val="24"/>
        </w:rPr>
      </w:pPr>
      <w:r w:rsidRPr="00EB50E6">
        <w:rPr>
          <w:rFonts w:asciiTheme="minorBidi" w:hAnsiTheme="minorBidi"/>
          <w:color w:val="002060"/>
          <w:sz w:val="24"/>
          <w:szCs w:val="24"/>
          <w:rtl/>
        </w:rPr>
        <w:t>לקדם חברה גמישה רחבה ומכילה יותר</w:t>
      </w:r>
      <w:r w:rsidR="00B04BA9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 -</w:t>
      </w:r>
      <w:r w:rsidR="00355A2A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 </w:t>
      </w:r>
      <w:r w:rsidRPr="00EB50E6">
        <w:rPr>
          <w:rFonts w:asciiTheme="minorBidi" w:hAnsiTheme="minorBidi"/>
          <w:color w:val="002060"/>
          <w:sz w:val="24"/>
          <w:szCs w:val="24"/>
          <w:rtl/>
        </w:rPr>
        <w:t xml:space="preserve">המאפשרת </w:t>
      </w:r>
      <w:r w:rsidR="007D55F5" w:rsidRPr="00EB50E6">
        <w:rPr>
          <w:rFonts w:asciiTheme="minorBidi" w:hAnsiTheme="minorBidi"/>
          <w:color w:val="002060"/>
          <w:sz w:val="24"/>
          <w:szCs w:val="24"/>
          <w:rtl/>
        </w:rPr>
        <w:t>לנו להסתכל על האחר מעבר לסט</w:t>
      </w:r>
      <w:r w:rsidR="007D55F5" w:rsidRPr="00EB50E6">
        <w:rPr>
          <w:rFonts w:asciiTheme="minorBidi" w:hAnsiTheme="minorBidi" w:hint="cs"/>
          <w:color w:val="002060"/>
          <w:sz w:val="24"/>
          <w:szCs w:val="24"/>
          <w:rtl/>
        </w:rPr>
        <w:t>יגמה ו</w:t>
      </w:r>
      <w:r w:rsidR="00355A2A" w:rsidRPr="00EB50E6">
        <w:rPr>
          <w:rFonts w:asciiTheme="minorBidi" w:hAnsiTheme="minorBidi" w:hint="cs"/>
          <w:color w:val="002060"/>
          <w:sz w:val="24"/>
          <w:szCs w:val="24"/>
          <w:rtl/>
        </w:rPr>
        <w:t>לראותו גם כאדם וכיוצר.</w:t>
      </w:r>
    </w:p>
    <w:p w:rsidR="00B04BA9" w:rsidRPr="00EB50E6" w:rsidRDefault="00CF344A" w:rsidP="00104697">
      <w:pPr>
        <w:numPr>
          <w:ilvl w:val="0"/>
          <w:numId w:val="1"/>
        </w:numPr>
        <w:spacing w:line="360" w:lineRule="auto"/>
        <w:contextualSpacing/>
        <w:rPr>
          <w:rFonts w:asciiTheme="minorBidi" w:hAnsiTheme="minorBidi"/>
          <w:color w:val="002060"/>
          <w:sz w:val="24"/>
          <w:szCs w:val="24"/>
        </w:rPr>
      </w:pPr>
      <w:r w:rsidRPr="00EB50E6">
        <w:rPr>
          <w:rFonts w:asciiTheme="minorBidi" w:hAnsiTheme="minorBidi"/>
          <w:color w:val="002060"/>
          <w:sz w:val="24"/>
          <w:szCs w:val="24"/>
          <w:rtl/>
        </w:rPr>
        <w:t>הזדמנות להיות מופתעים, להרגיש טוב עם עצמנ</w:t>
      </w:r>
      <w:r w:rsidR="00104697" w:rsidRPr="00EB50E6">
        <w:rPr>
          <w:rFonts w:asciiTheme="minorBidi" w:hAnsiTheme="minorBidi"/>
          <w:color w:val="002060"/>
          <w:sz w:val="24"/>
          <w:szCs w:val="24"/>
          <w:rtl/>
        </w:rPr>
        <w:t>ו - כשאנו פוגשים אדם שנראה שונה</w:t>
      </w:r>
      <w:r w:rsidR="00104697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. </w:t>
      </w:r>
      <w:r w:rsidRPr="00EB50E6">
        <w:rPr>
          <w:rFonts w:asciiTheme="minorBidi" w:hAnsiTheme="minorBidi"/>
          <w:color w:val="002060"/>
          <w:sz w:val="24"/>
          <w:szCs w:val="24"/>
          <w:rtl/>
        </w:rPr>
        <w:t>לגלות שיש שם אדם</w:t>
      </w:r>
      <w:r w:rsidR="00104697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. </w:t>
      </w:r>
      <w:r w:rsidRPr="00EB50E6">
        <w:rPr>
          <w:rFonts w:asciiTheme="minorBidi" w:hAnsiTheme="minorBidi"/>
          <w:color w:val="002060"/>
          <w:sz w:val="24"/>
          <w:szCs w:val="24"/>
          <w:rtl/>
        </w:rPr>
        <w:t xml:space="preserve">זוהי הזדמנות גם לגלות חלקים נוספים בעצמנו. </w:t>
      </w:r>
    </w:p>
    <w:p w:rsidR="00CF344A" w:rsidRPr="00EB50E6" w:rsidRDefault="00B04BA9" w:rsidP="00B04BA9">
      <w:pPr>
        <w:numPr>
          <w:ilvl w:val="0"/>
          <w:numId w:val="1"/>
        </w:numPr>
        <w:spacing w:line="360" w:lineRule="auto"/>
        <w:contextualSpacing/>
        <w:rPr>
          <w:rFonts w:asciiTheme="minorBidi" w:hAnsiTheme="minorBidi"/>
          <w:color w:val="002060"/>
          <w:sz w:val="24"/>
          <w:szCs w:val="24"/>
        </w:rPr>
      </w:pPr>
      <w:r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התפתחות כיחידים וכקבוצה- סביב יכולות היצירה והאלתור הדרמתיים. </w:t>
      </w:r>
      <w:r w:rsidR="00AE5B6A" w:rsidRPr="00EB50E6">
        <w:rPr>
          <w:rFonts w:asciiTheme="minorBidi" w:hAnsiTheme="minorBidi" w:hint="cs"/>
          <w:color w:val="002060"/>
          <w:sz w:val="24"/>
          <w:szCs w:val="24"/>
          <w:rtl/>
        </w:rPr>
        <w:br/>
      </w:r>
    </w:p>
    <w:p w:rsidR="00D81D81" w:rsidRPr="004201DB" w:rsidRDefault="00696F11" w:rsidP="00EB50E6">
      <w:pPr>
        <w:rPr>
          <w:sz w:val="28"/>
          <w:szCs w:val="28"/>
        </w:rPr>
      </w:pPr>
      <w:r w:rsidRPr="00EB50E6">
        <w:rPr>
          <w:rFonts w:asciiTheme="minorBidi" w:hAnsiTheme="minorBidi"/>
          <w:b/>
          <w:bCs/>
          <w:color w:val="002060"/>
          <w:sz w:val="24"/>
          <w:szCs w:val="24"/>
          <w:rtl/>
        </w:rPr>
        <w:t>גיוס שחקנים לקבוצה</w:t>
      </w:r>
      <w:r w:rsidRPr="00EB50E6">
        <w:rPr>
          <w:rFonts w:asciiTheme="minorBidi" w:hAnsiTheme="minorBidi"/>
          <w:b/>
          <w:bCs/>
          <w:color w:val="002060"/>
          <w:sz w:val="24"/>
          <w:szCs w:val="24"/>
          <w:rtl/>
        </w:rPr>
        <w:br/>
      </w:r>
      <w:r w:rsidRPr="00EB50E6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br/>
      </w:r>
      <w:r w:rsidR="00DB161A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להקמת הקבוצה אנו זקוקים להרכב התחלתי מינימלי </w:t>
      </w:r>
      <w:r w:rsidR="007D55F5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של 5 מתמודדים </w:t>
      </w:r>
      <w:r w:rsidR="00B04BA9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בשלבי החלמה מתקדמים </w:t>
      </w:r>
      <w:r w:rsidR="007D55F5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 ו</w:t>
      </w:r>
      <w:r w:rsidR="00B04BA9" w:rsidRPr="00EB50E6">
        <w:rPr>
          <w:rFonts w:asciiTheme="minorBidi" w:hAnsiTheme="minorBidi" w:hint="cs"/>
          <w:color w:val="002060"/>
          <w:sz w:val="24"/>
          <w:szCs w:val="24"/>
          <w:rtl/>
        </w:rPr>
        <w:t>-</w:t>
      </w:r>
      <w:r w:rsidR="007D55F5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5 בני משפחה. </w:t>
      </w:r>
      <w:r w:rsidR="00B04BA9" w:rsidRPr="00EB50E6">
        <w:rPr>
          <w:rFonts w:asciiTheme="minorBidi" w:hAnsiTheme="minorBidi" w:hint="cs"/>
          <w:color w:val="002060"/>
          <w:sz w:val="24"/>
          <w:szCs w:val="24"/>
          <w:rtl/>
        </w:rPr>
        <w:t>הרצוי הוא לפתוח קבוצה בת 15 משתתפים.</w:t>
      </w:r>
      <w:r w:rsidRPr="00EB50E6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br/>
      </w:r>
      <w:r w:rsidRPr="00EB50E6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br/>
        <w:t>ראיונות אישיים</w:t>
      </w:r>
      <w:r w:rsidRPr="00EB50E6">
        <w:rPr>
          <w:rFonts w:asciiTheme="minorBidi" w:hAnsiTheme="minorBidi" w:hint="cs"/>
          <w:b/>
          <w:bCs/>
          <w:color w:val="002060"/>
          <w:sz w:val="24"/>
          <w:szCs w:val="24"/>
          <w:rtl/>
        </w:rPr>
        <w:br/>
      </w:r>
      <w:r w:rsidRPr="00EB50E6">
        <w:rPr>
          <w:rFonts w:asciiTheme="minorBidi" w:hAnsiTheme="minorBidi"/>
          <w:b/>
          <w:bCs/>
          <w:color w:val="002060"/>
          <w:sz w:val="24"/>
          <w:szCs w:val="24"/>
          <w:rtl/>
        </w:rPr>
        <w:br/>
      </w:r>
      <w:r w:rsidR="004201DB" w:rsidRPr="00EB50E6">
        <w:rPr>
          <w:rFonts w:asciiTheme="minorBidi" w:hAnsiTheme="minorBidi" w:hint="cs"/>
          <w:color w:val="002060"/>
          <w:sz w:val="24"/>
          <w:szCs w:val="24"/>
          <w:rtl/>
        </w:rPr>
        <w:t>כ</w:t>
      </w:r>
      <w:r w:rsidR="00DB161A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ל משתתף בקבוצה יעבור מפגש אישי מקדים עם </w:t>
      </w:r>
      <w:r w:rsidR="00B04BA9" w:rsidRPr="00EB50E6">
        <w:rPr>
          <w:rFonts w:asciiTheme="minorBidi" w:hAnsiTheme="minorBidi" w:hint="cs"/>
          <w:color w:val="002060"/>
          <w:sz w:val="24"/>
          <w:szCs w:val="24"/>
          <w:rtl/>
        </w:rPr>
        <w:t>המנחה,</w:t>
      </w:r>
      <w:r w:rsidR="004201DB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 </w:t>
      </w:r>
      <w:r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על מנת לבחון מקרוב את ההתאמה, המוטיבציה </w:t>
      </w:r>
      <w:r w:rsidR="00B04BA9" w:rsidRPr="00EB50E6">
        <w:rPr>
          <w:rFonts w:asciiTheme="minorBidi" w:hAnsiTheme="minorBidi" w:hint="cs"/>
          <w:color w:val="002060"/>
          <w:sz w:val="24"/>
          <w:szCs w:val="24"/>
          <w:rtl/>
        </w:rPr>
        <w:t>ההתמדה ובנוסף ל</w:t>
      </w:r>
      <w:r w:rsidR="007D55F5" w:rsidRPr="00EB50E6">
        <w:rPr>
          <w:rFonts w:asciiTheme="minorBidi" w:hAnsiTheme="minorBidi" w:hint="cs"/>
          <w:color w:val="002060"/>
          <w:sz w:val="24"/>
          <w:szCs w:val="24"/>
          <w:rtl/>
        </w:rPr>
        <w:t>הכין את</w:t>
      </w:r>
      <w:r w:rsidR="00B04BA9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 המעמד</w:t>
      </w:r>
      <w:r w:rsidR="007D55F5" w:rsidRPr="00EB50E6">
        <w:rPr>
          <w:rFonts w:asciiTheme="minorBidi" w:hAnsiTheme="minorBidi" w:hint="cs"/>
          <w:color w:val="002060"/>
          <w:sz w:val="24"/>
          <w:szCs w:val="24"/>
          <w:rtl/>
        </w:rPr>
        <w:t xml:space="preserve"> לתהליך.</w:t>
      </w:r>
      <w:bookmarkStart w:id="0" w:name="_GoBack"/>
      <w:bookmarkEnd w:id="0"/>
    </w:p>
    <w:sectPr w:rsidR="00D81D81" w:rsidRPr="004201DB" w:rsidSect="00EB50E6">
      <w:pgSz w:w="11906" w:h="16838"/>
      <w:pgMar w:top="568" w:right="1133" w:bottom="567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6471"/>
    <w:multiLevelType w:val="hybridMultilevel"/>
    <w:tmpl w:val="797ACE28"/>
    <w:lvl w:ilvl="0" w:tplc="BD5E3EF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D59D9"/>
    <w:multiLevelType w:val="hybridMultilevel"/>
    <w:tmpl w:val="1AAA4A92"/>
    <w:lvl w:ilvl="0" w:tplc="06FEBF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26EF4"/>
    <w:multiLevelType w:val="hybridMultilevel"/>
    <w:tmpl w:val="8612055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81"/>
    <w:rsid w:val="000006F1"/>
    <w:rsid w:val="000062FA"/>
    <w:rsid w:val="00011122"/>
    <w:rsid w:val="00032A58"/>
    <w:rsid w:val="00034A41"/>
    <w:rsid w:val="0003622B"/>
    <w:rsid w:val="000458D9"/>
    <w:rsid w:val="00050138"/>
    <w:rsid w:val="00051D99"/>
    <w:rsid w:val="00053982"/>
    <w:rsid w:val="000555A5"/>
    <w:rsid w:val="00055950"/>
    <w:rsid w:val="00057F4E"/>
    <w:rsid w:val="00067BEB"/>
    <w:rsid w:val="00075260"/>
    <w:rsid w:val="00084641"/>
    <w:rsid w:val="000A0B16"/>
    <w:rsid w:val="000A7AAD"/>
    <w:rsid w:val="000B1337"/>
    <w:rsid w:val="000B76CA"/>
    <w:rsid w:val="000C0D0D"/>
    <w:rsid w:val="000C7425"/>
    <w:rsid w:val="000C78BF"/>
    <w:rsid w:val="000D1989"/>
    <w:rsid w:val="000D33E8"/>
    <w:rsid w:val="000F25D0"/>
    <w:rsid w:val="000F4725"/>
    <w:rsid w:val="001040DF"/>
    <w:rsid w:val="00104697"/>
    <w:rsid w:val="00112933"/>
    <w:rsid w:val="001144B9"/>
    <w:rsid w:val="00114F6F"/>
    <w:rsid w:val="001168A4"/>
    <w:rsid w:val="00130EBE"/>
    <w:rsid w:val="0013584A"/>
    <w:rsid w:val="001551BB"/>
    <w:rsid w:val="001557AA"/>
    <w:rsid w:val="001606CB"/>
    <w:rsid w:val="0018708A"/>
    <w:rsid w:val="00187D1A"/>
    <w:rsid w:val="001944F8"/>
    <w:rsid w:val="001A2238"/>
    <w:rsid w:val="001A2A90"/>
    <w:rsid w:val="001A3637"/>
    <w:rsid w:val="001A710F"/>
    <w:rsid w:val="001B4BE3"/>
    <w:rsid w:val="001B4E87"/>
    <w:rsid w:val="001C41EC"/>
    <w:rsid w:val="001D6C0E"/>
    <w:rsid w:val="001F27E6"/>
    <w:rsid w:val="001F2A0E"/>
    <w:rsid w:val="001F2F60"/>
    <w:rsid w:val="00222ECA"/>
    <w:rsid w:val="00223C0D"/>
    <w:rsid w:val="00224DB9"/>
    <w:rsid w:val="002272E2"/>
    <w:rsid w:val="002448D5"/>
    <w:rsid w:val="0024507B"/>
    <w:rsid w:val="00250055"/>
    <w:rsid w:val="00283491"/>
    <w:rsid w:val="00285626"/>
    <w:rsid w:val="0028584A"/>
    <w:rsid w:val="00285917"/>
    <w:rsid w:val="002A135C"/>
    <w:rsid w:val="002A35BB"/>
    <w:rsid w:val="002A7F58"/>
    <w:rsid w:val="002B084D"/>
    <w:rsid w:val="002B7163"/>
    <w:rsid w:val="002C096C"/>
    <w:rsid w:val="002C0C91"/>
    <w:rsid w:val="002E36EA"/>
    <w:rsid w:val="002F4286"/>
    <w:rsid w:val="00300597"/>
    <w:rsid w:val="00300CB0"/>
    <w:rsid w:val="00310533"/>
    <w:rsid w:val="003127F4"/>
    <w:rsid w:val="00315BE9"/>
    <w:rsid w:val="003171EB"/>
    <w:rsid w:val="0032311F"/>
    <w:rsid w:val="00323396"/>
    <w:rsid w:val="003242DE"/>
    <w:rsid w:val="00324B7E"/>
    <w:rsid w:val="0033345C"/>
    <w:rsid w:val="003348B4"/>
    <w:rsid w:val="00334FBC"/>
    <w:rsid w:val="00343E00"/>
    <w:rsid w:val="00344F5D"/>
    <w:rsid w:val="00345881"/>
    <w:rsid w:val="00347A0B"/>
    <w:rsid w:val="00352FD3"/>
    <w:rsid w:val="00355A2A"/>
    <w:rsid w:val="00357DBE"/>
    <w:rsid w:val="00362E23"/>
    <w:rsid w:val="00364DE5"/>
    <w:rsid w:val="0037294E"/>
    <w:rsid w:val="00373353"/>
    <w:rsid w:val="003762BD"/>
    <w:rsid w:val="00385A8C"/>
    <w:rsid w:val="0039156E"/>
    <w:rsid w:val="003A2CF1"/>
    <w:rsid w:val="003A4E54"/>
    <w:rsid w:val="003B7598"/>
    <w:rsid w:val="003C5767"/>
    <w:rsid w:val="003D1FE6"/>
    <w:rsid w:val="003D7417"/>
    <w:rsid w:val="003E00A9"/>
    <w:rsid w:val="003E2B5C"/>
    <w:rsid w:val="003E4A5A"/>
    <w:rsid w:val="003F0AE7"/>
    <w:rsid w:val="003F188C"/>
    <w:rsid w:val="003F6A3D"/>
    <w:rsid w:val="00411DFB"/>
    <w:rsid w:val="00412AC1"/>
    <w:rsid w:val="004201DB"/>
    <w:rsid w:val="00423C13"/>
    <w:rsid w:val="00424919"/>
    <w:rsid w:val="0042530C"/>
    <w:rsid w:val="00425424"/>
    <w:rsid w:val="00425AA8"/>
    <w:rsid w:val="00435FD4"/>
    <w:rsid w:val="00442B7D"/>
    <w:rsid w:val="004545B2"/>
    <w:rsid w:val="004601CF"/>
    <w:rsid w:val="00462850"/>
    <w:rsid w:val="00474395"/>
    <w:rsid w:val="00474D51"/>
    <w:rsid w:val="0047783F"/>
    <w:rsid w:val="004803B1"/>
    <w:rsid w:val="00485D0B"/>
    <w:rsid w:val="00486D4E"/>
    <w:rsid w:val="004958E1"/>
    <w:rsid w:val="00496256"/>
    <w:rsid w:val="004B1EE5"/>
    <w:rsid w:val="004B3FD3"/>
    <w:rsid w:val="004C3ADD"/>
    <w:rsid w:val="004D50E3"/>
    <w:rsid w:val="004E4840"/>
    <w:rsid w:val="004E70C0"/>
    <w:rsid w:val="004F602E"/>
    <w:rsid w:val="00502A6B"/>
    <w:rsid w:val="0051196D"/>
    <w:rsid w:val="00514332"/>
    <w:rsid w:val="00515C89"/>
    <w:rsid w:val="00526CF2"/>
    <w:rsid w:val="00541527"/>
    <w:rsid w:val="00546420"/>
    <w:rsid w:val="00546698"/>
    <w:rsid w:val="00555200"/>
    <w:rsid w:val="00555610"/>
    <w:rsid w:val="005578A7"/>
    <w:rsid w:val="00560FD5"/>
    <w:rsid w:val="00565768"/>
    <w:rsid w:val="0057276D"/>
    <w:rsid w:val="00590794"/>
    <w:rsid w:val="00590883"/>
    <w:rsid w:val="0059135C"/>
    <w:rsid w:val="00591627"/>
    <w:rsid w:val="00597C62"/>
    <w:rsid w:val="005A761D"/>
    <w:rsid w:val="005B1387"/>
    <w:rsid w:val="005C23BF"/>
    <w:rsid w:val="005C23DB"/>
    <w:rsid w:val="005D2DCC"/>
    <w:rsid w:val="005E3CA2"/>
    <w:rsid w:val="005E6019"/>
    <w:rsid w:val="005E6CD8"/>
    <w:rsid w:val="005E6F6E"/>
    <w:rsid w:val="005F1180"/>
    <w:rsid w:val="005F422F"/>
    <w:rsid w:val="00604508"/>
    <w:rsid w:val="006103AA"/>
    <w:rsid w:val="0061438C"/>
    <w:rsid w:val="00617D98"/>
    <w:rsid w:val="00617F3A"/>
    <w:rsid w:val="0062474C"/>
    <w:rsid w:val="006416B4"/>
    <w:rsid w:val="006547A7"/>
    <w:rsid w:val="00665754"/>
    <w:rsid w:val="00666EFD"/>
    <w:rsid w:val="00672BAE"/>
    <w:rsid w:val="00677CBE"/>
    <w:rsid w:val="00686063"/>
    <w:rsid w:val="00690F05"/>
    <w:rsid w:val="00695ECA"/>
    <w:rsid w:val="00696F11"/>
    <w:rsid w:val="006A66FE"/>
    <w:rsid w:val="006A6E6C"/>
    <w:rsid w:val="006A76B8"/>
    <w:rsid w:val="006B1611"/>
    <w:rsid w:val="006B1D96"/>
    <w:rsid w:val="006B5D74"/>
    <w:rsid w:val="006C1736"/>
    <w:rsid w:val="006C31BE"/>
    <w:rsid w:val="006C4F9B"/>
    <w:rsid w:val="006C6B6B"/>
    <w:rsid w:val="006D0DA4"/>
    <w:rsid w:val="006D2F77"/>
    <w:rsid w:val="006D49CC"/>
    <w:rsid w:val="006F0443"/>
    <w:rsid w:val="006F5333"/>
    <w:rsid w:val="00715357"/>
    <w:rsid w:val="007170B3"/>
    <w:rsid w:val="00720147"/>
    <w:rsid w:val="00737051"/>
    <w:rsid w:val="0074209B"/>
    <w:rsid w:val="00744D7F"/>
    <w:rsid w:val="00753FCD"/>
    <w:rsid w:val="00757126"/>
    <w:rsid w:val="00763E9B"/>
    <w:rsid w:val="0076626F"/>
    <w:rsid w:val="00770F3A"/>
    <w:rsid w:val="007744DB"/>
    <w:rsid w:val="007A0516"/>
    <w:rsid w:val="007A0A9C"/>
    <w:rsid w:val="007B7390"/>
    <w:rsid w:val="007B7597"/>
    <w:rsid w:val="007C7495"/>
    <w:rsid w:val="007D4BAC"/>
    <w:rsid w:val="007D55F5"/>
    <w:rsid w:val="007F5927"/>
    <w:rsid w:val="00805515"/>
    <w:rsid w:val="008137DC"/>
    <w:rsid w:val="00814BCA"/>
    <w:rsid w:val="00816D5C"/>
    <w:rsid w:val="008235AA"/>
    <w:rsid w:val="00825ECC"/>
    <w:rsid w:val="0083222C"/>
    <w:rsid w:val="00834B90"/>
    <w:rsid w:val="00837362"/>
    <w:rsid w:val="00842005"/>
    <w:rsid w:val="00842F6A"/>
    <w:rsid w:val="00847A65"/>
    <w:rsid w:val="00851796"/>
    <w:rsid w:val="008603BB"/>
    <w:rsid w:val="00870522"/>
    <w:rsid w:val="0087619C"/>
    <w:rsid w:val="00877FB5"/>
    <w:rsid w:val="0088624B"/>
    <w:rsid w:val="00896B63"/>
    <w:rsid w:val="00896E6B"/>
    <w:rsid w:val="00897AFD"/>
    <w:rsid w:val="008A0F08"/>
    <w:rsid w:val="008A2266"/>
    <w:rsid w:val="008A6137"/>
    <w:rsid w:val="008B67FF"/>
    <w:rsid w:val="008C7762"/>
    <w:rsid w:val="008D686C"/>
    <w:rsid w:val="008E2BDF"/>
    <w:rsid w:val="008E6A34"/>
    <w:rsid w:val="008F3728"/>
    <w:rsid w:val="008F3870"/>
    <w:rsid w:val="008F547A"/>
    <w:rsid w:val="00901650"/>
    <w:rsid w:val="00911D3D"/>
    <w:rsid w:val="00930E39"/>
    <w:rsid w:val="00934D9A"/>
    <w:rsid w:val="00940E69"/>
    <w:rsid w:val="00944349"/>
    <w:rsid w:val="00951D2B"/>
    <w:rsid w:val="00956C37"/>
    <w:rsid w:val="00965017"/>
    <w:rsid w:val="009756BD"/>
    <w:rsid w:val="00987A7F"/>
    <w:rsid w:val="00994100"/>
    <w:rsid w:val="009C035C"/>
    <w:rsid w:val="009D3DA7"/>
    <w:rsid w:val="009D4892"/>
    <w:rsid w:val="009E626C"/>
    <w:rsid w:val="00A05161"/>
    <w:rsid w:val="00A06AB7"/>
    <w:rsid w:val="00A102BD"/>
    <w:rsid w:val="00A14770"/>
    <w:rsid w:val="00A14D66"/>
    <w:rsid w:val="00A154A1"/>
    <w:rsid w:val="00A17CB3"/>
    <w:rsid w:val="00A2415C"/>
    <w:rsid w:val="00A34FEF"/>
    <w:rsid w:val="00A506FD"/>
    <w:rsid w:val="00A55062"/>
    <w:rsid w:val="00A639CC"/>
    <w:rsid w:val="00A66017"/>
    <w:rsid w:val="00A72125"/>
    <w:rsid w:val="00A73DE0"/>
    <w:rsid w:val="00A76D55"/>
    <w:rsid w:val="00A77837"/>
    <w:rsid w:val="00A86071"/>
    <w:rsid w:val="00A90120"/>
    <w:rsid w:val="00A95E49"/>
    <w:rsid w:val="00A96C9D"/>
    <w:rsid w:val="00AA77B8"/>
    <w:rsid w:val="00AB1C24"/>
    <w:rsid w:val="00AC0D23"/>
    <w:rsid w:val="00AC64C5"/>
    <w:rsid w:val="00AD0B49"/>
    <w:rsid w:val="00AD705C"/>
    <w:rsid w:val="00AE5B6A"/>
    <w:rsid w:val="00AF5A3F"/>
    <w:rsid w:val="00AF6326"/>
    <w:rsid w:val="00B0444C"/>
    <w:rsid w:val="00B04BA9"/>
    <w:rsid w:val="00B12E66"/>
    <w:rsid w:val="00B14FD2"/>
    <w:rsid w:val="00B203CB"/>
    <w:rsid w:val="00B2765B"/>
    <w:rsid w:val="00B2781D"/>
    <w:rsid w:val="00B37DBF"/>
    <w:rsid w:val="00B50FB0"/>
    <w:rsid w:val="00B5125F"/>
    <w:rsid w:val="00B52CEC"/>
    <w:rsid w:val="00B62425"/>
    <w:rsid w:val="00B6487F"/>
    <w:rsid w:val="00B651CB"/>
    <w:rsid w:val="00B709A4"/>
    <w:rsid w:val="00B73556"/>
    <w:rsid w:val="00B8759C"/>
    <w:rsid w:val="00B9190B"/>
    <w:rsid w:val="00B93781"/>
    <w:rsid w:val="00BA463E"/>
    <w:rsid w:val="00BA5D55"/>
    <w:rsid w:val="00BA6A15"/>
    <w:rsid w:val="00BA7DCC"/>
    <w:rsid w:val="00BB2901"/>
    <w:rsid w:val="00BB4191"/>
    <w:rsid w:val="00BD04EB"/>
    <w:rsid w:val="00BD19AA"/>
    <w:rsid w:val="00BD1A8B"/>
    <w:rsid w:val="00BD7583"/>
    <w:rsid w:val="00BE6B98"/>
    <w:rsid w:val="00BF2EC6"/>
    <w:rsid w:val="00BF4BC2"/>
    <w:rsid w:val="00C16F96"/>
    <w:rsid w:val="00C20B4F"/>
    <w:rsid w:val="00C20CED"/>
    <w:rsid w:val="00C22C9F"/>
    <w:rsid w:val="00C2582B"/>
    <w:rsid w:val="00C30B09"/>
    <w:rsid w:val="00C33730"/>
    <w:rsid w:val="00C44F93"/>
    <w:rsid w:val="00C6579B"/>
    <w:rsid w:val="00C7438A"/>
    <w:rsid w:val="00C77DFD"/>
    <w:rsid w:val="00C909EB"/>
    <w:rsid w:val="00CA2D32"/>
    <w:rsid w:val="00CA6095"/>
    <w:rsid w:val="00CB27C5"/>
    <w:rsid w:val="00CB2FDC"/>
    <w:rsid w:val="00CB4111"/>
    <w:rsid w:val="00CC2BCF"/>
    <w:rsid w:val="00CC53E5"/>
    <w:rsid w:val="00CD547D"/>
    <w:rsid w:val="00CD69BF"/>
    <w:rsid w:val="00CD6AB5"/>
    <w:rsid w:val="00CD74EE"/>
    <w:rsid w:val="00CE17F3"/>
    <w:rsid w:val="00CE5BCC"/>
    <w:rsid w:val="00CF344A"/>
    <w:rsid w:val="00CF44BB"/>
    <w:rsid w:val="00CF7647"/>
    <w:rsid w:val="00D01AC9"/>
    <w:rsid w:val="00D024A2"/>
    <w:rsid w:val="00D15793"/>
    <w:rsid w:val="00D25E00"/>
    <w:rsid w:val="00D300E6"/>
    <w:rsid w:val="00D36953"/>
    <w:rsid w:val="00D37B92"/>
    <w:rsid w:val="00D43CB9"/>
    <w:rsid w:val="00D55AA5"/>
    <w:rsid w:val="00D65E67"/>
    <w:rsid w:val="00D65E7C"/>
    <w:rsid w:val="00D81178"/>
    <w:rsid w:val="00D81D81"/>
    <w:rsid w:val="00D93586"/>
    <w:rsid w:val="00DA2C9D"/>
    <w:rsid w:val="00DA73DC"/>
    <w:rsid w:val="00DB161A"/>
    <w:rsid w:val="00DD0CEB"/>
    <w:rsid w:val="00DD0ED0"/>
    <w:rsid w:val="00DD1D45"/>
    <w:rsid w:val="00DF1DF5"/>
    <w:rsid w:val="00DF4611"/>
    <w:rsid w:val="00DF4A59"/>
    <w:rsid w:val="00E01784"/>
    <w:rsid w:val="00E0246E"/>
    <w:rsid w:val="00E04CA7"/>
    <w:rsid w:val="00E1291D"/>
    <w:rsid w:val="00E13074"/>
    <w:rsid w:val="00E228EA"/>
    <w:rsid w:val="00E4383C"/>
    <w:rsid w:val="00E514A9"/>
    <w:rsid w:val="00E546DF"/>
    <w:rsid w:val="00E81D25"/>
    <w:rsid w:val="00E82AA0"/>
    <w:rsid w:val="00E87E23"/>
    <w:rsid w:val="00E9419D"/>
    <w:rsid w:val="00EA0753"/>
    <w:rsid w:val="00EA10CC"/>
    <w:rsid w:val="00EA699C"/>
    <w:rsid w:val="00EA711B"/>
    <w:rsid w:val="00EB190E"/>
    <w:rsid w:val="00EB50E6"/>
    <w:rsid w:val="00EB5B86"/>
    <w:rsid w:val="00EC5E35"/>
    <w:rsid w:val="00ED0053"/>
    <w:rsid w:val="00ED24F6"/>
    <w:rsid w:val="00ED2F6F"/>
    <w:rsid w:val="00ED514A"/>
    <w:rsid w:val="00EE0EA8"/>
    <w:rsid w:val="00EE2DC3"/>
    <w:rsid w:val="00EE3196"/>
    <w:rsid w:val="00EE626C"/>
    <w:rsid w:val="00EE7C13"/>
    <w:rsid w:val="00EF0F7E"/>
    <w:rsid w:val="00EF17C4"/>
    <w:rsid w:val="00EF3E55"/>
    <w:rsid w:val="00EF5C35"/>
    <w:rsid w:val="00F04154"/>
    <w:rsid w:val="00F04ED6"/>
    <w:rsid w:val="00F14A02"/>
    <w:rsid w:val="00F16582"/>
    <w:rsid w:val="00F16597"/>
    <w:rsid w:val="00F21312"/>
    <w:rsid w:val="00F22FD2"/>
    <w:rsid w:val="00F24FAE"/>
    <w:rsid w:val="00F33ED0"/>
    <w:rsid w:val="00F41738"/>
    <w:rsid w:val="00F42118"/>
    <w:rsid w:val="00F43FA3"/>
    <w:rsid w:val="00F502EF"/>
    <w:rsid w:val="00F50404"/>
    <w:rsid w:val="00F51B9B"/>
    <w:rsid w:val="00F6242C"/>
    <w:rsid w:val="00F641D2"/>
    <w:rsid w:val="00F644BD"/>
    <w:rsid w:val="00F647BC"/>
    <w:rsid w:val="00F719A9"/>
    <w:rsid w:val="00F77885"/>
    <w:rsid w:val="00F80558"/>
    <w:rsid w:val="00F86917"/>
    <w:rsid w:val="00F963A6"/>
    <w:rsid w:val="00FA09FF"/>
    <w:rsid w:val="00FA165E"/>
    <w:rsid w:val="00FA2C9E"/>
    <w:rsid w:val="00FA57BC"/>
    <w:rsid w:val="00FB2B63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1B4E8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FE6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rsid w:val="001B4E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1B4E87"/>
  </w:style>
  <w:style w:type="character" w:styleId="a4">
    <w:name w:val="Strong"/>
    <w:basedOn w:val="a0"/>
    <w:uiPriority w:val="22"/>
    <w:qFormat/>
    <w:rsid w:val="001B4E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42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1B4E8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FE6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rsid w:val="001B4E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1B4E87"/>
  </w:style>
  <w:style w:type="character" w:styleId="a4">
    <w:name w:val="Strong"/>
    <w:basedOn w:val="a0"/>
    <w:uiPriority w:val="22"/>
    <w:qFormat/>
    <w:rsid w:val="001B4E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42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user</cp:lastModifiedBy>
  <cp:revision>2</cp:revision>
  <cp:lastPrinted>2016-07-27T09:19:00Z</cp:lastPrinted>
  <dcterms:created xsi:type="dcterms:W3CDTF">2018-10-02T07:22:00Z</dcterms:created>
  <dcterms:modified xsi:type="dcterms:W3CDTF">2018-10-02T07:22:00Z</dcterms:modified>
</cp:coreProperties>
</file>