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7B" w:rsidRDefault="00EA737B" w:rsidP="00EA737B">
      <w:pPr>
        <w:spacing w:line="240" w:lineRule="auto"/>
        <w:jc w:val="right"/>
        <w:rPr>
          <w:rFonts w:cs="David"/>
          <w:sz w:val="24"/>
          <w:szCs w:val="24"/>
          <w:rtl/>
        </w:rPr>
      </w:pPr>
      <w:bookmarkStart w:id="0" w:name="_GoBack"/>
      <w:r>
        <w:rPr>
          <w:rFonts w:cs="David" w:hint="cs"/>
          <w:sz w:val="24"/>
          <w:szCs w:val="24"/>
          <w:rtl/>
        </w:rPr>
        <w:t>12.7.16</w:t>
      </w:r>
    </w:p>
    <w:bookmarkEnd w:id="0"/>
    <w:p w:rsidR="008336DC" w:rsidRDefault="008336DC" w:rsidP="008336DC">
      <w:pPr>
        <w:spacing w:line="240" w:lineRule="auto"/>
        <w:rPr>
          <w:rFonts w:cs="David"/>
          <w:sz w:val="24"/>
          <w:szCs w:val="24"/>
          <w:rtl/>
        </w:rPr>
      </w:pPr>
      <w:r w:rsidRPr="00E96368">
        <w:rPr>
          <w:rFonts w:cs="David" w:hint="cs"/>
          <w:sz w:val="24"/>
          <w:szCs w:val="24"/>
          <w:rtl/>
        </w:rPr>
        <w:t>לכבוד</w:t>
      </w:r>
    </w:p>
    <w:p w:rsidR="008336DC" w:rsidRPr="00E96368" w:rsidRDefault="008336DC" w:rsidP="008336DC">
      <w:pPr>
        <w:spacing w:line="240" w:lineRule="auto"/>
        <w:rPr>
          <w:rFonts w:cs="David"/>
          <w:sz w:val="24"/>
          <w:szCs w:val="24"/>
          <w:rtl/>
        </w:rPr>
      </w:pPr>
      <w:r w:rsidRPr="00E96368">
        <w:rPr>
          <w:rFonts w:cs="David" w:hint="cs"/>
          <w:sz w:val="24"/>
          <w:szCs w:val="24"/>
          <w:rtl/>
        </w:rPr>
        <w:t>מר משה בר סימן טוב</w:t>
      </w:r>
    </w:p>
    <w:p w:rsidR="008336DC" w:rsidRPr="008336DC" w:rsidRDefault="008336DC" w:rsidP="008336DC">
      <w:pPr>
        <w:spacing w:line="240" w:lineRule="auto"/>
        <w:rPr>
          <w:rFonts w:cs="David"/>
          <w:sz w:val="24"/>
          <w:szCs w:val="24"/>
          <w:u w:val="single"/>
          <w:rtl/>
        </w:rPr>
      </w:pPr>
      <w:r w:rsidRPr="008336DC">
        <w:rPr>
          <w:rFonts w:cs="David" w:hint="cs"/>
          <w:sz w:val="24"/>
          <w:szCs w:val="24"/>
          <w:u w:val="single"/>
          <w:rtl/>
        </w:rPr>
        <w:t>מנכ"ל משרד הבריאות</w:t>
      </w:r>
    </w:p>
    <w:p w:rsidR="008336DC" w:rsidRPr="00E96368" w:rsidRDefault="008336DC" w:rsidP="008336DC">
      <w:pPr>
        <w:rPr>
          <w:rFonts w:cs="David"/>
          <w:sz w:val="24"/>
          <w:szCs w:val="24"/>
          <w:u w:val="single"/>
          <w:rtl/>
        </w:rPr>
      </w:pPr>
    </w:p>
    <w:p w:rsidR="008336DC" w:rsidRDefault="008336DC" w:rsidP="008336DC">
      <w:pPr>
        <w:ind w:left="1076" w:hanging="567"/>
        <w:jc w:val="both"/>
        <w:rPr>
          <w:rFonts w:cs="David"/>
          <w:sz w:val="24"/>
          <w:szCs w:val="24"/>
          <w:rtl/>
        </w:rPr>
      </w:pPr>
      <w:r w:rsidRPr="00E96368">
        <w:rPr>
          <w:rFonts w:cs="David" w:hint="cs"/>
          <w:sz w:val="24"/>
          <w:szCs w:val="24"/>
          <w:rtl/>
        </w:rPr>
        <w:t xml:space="preserve">הנדון: </w:t>
      </w:r>
      <w:r w:rsidRPr="00E96368">
        <w:rPr>
          <w:rFonts w:cs="David" w:hint="cs"/>
          <w:b/>
          <w:bCs/>
          <w:sz w:val="24"/>
          <w:szCs w:val="24"/>
          <w:u w:val="single"/>
          <w:rtl/>
        </w:rPr>
        <w:t>מכרז פומבי מס' 43/2016 לרכש שירותי שיקום בדיור לנכי נפש בקהילה</w:t>
      </w:r>
      <w:r w:rsidRPr="00E96368">
        <w:rPr>
          <w:rFonts w:cs="David"/>
          <w:b/>
          <w:bCs/>
          <w:sz w:val="24"/>
          <w:szCs w:val="24"/>
          <w:u w:val="single"/>
          <w:rtl/>
        </w:rPr>
        <w:t>–</w:t>
      </w:r>
      <w:r w:rsidRPr="00E96368">
        <w:rPr>
          <w:rFonts w:cs="David" w:hint="cs"/>
          <w:b/>
          <w:bCs/>
          <w:sz w:val="24"/>
          <w:szCs w:val="24"/>
          <w:u w:val="single"/>
          <w:rtl/>
        </w:rPr>
        <w:t xml:space="preserve"> בקשהלדחיית המועד להגשת הצעות</w:t>
      </w:r>
    </w:p>
    <w:p w:rsidR="008336DC" w:rsidRDefault="008336DC" w:rsidP="008336DC">
      <w:pPr>
        <w:jc w:val="both"/>
        <w:rPr>
          <w:rFonts w:cs="David"/>
          <w:sz w:val="24"/>
          <w:szCs w:val="24"/>
          <w:rtl/>
        </w:rPr>
      </w:pPr>
    </w:p>
    <w:p w:rsidR="008336DC" w:rsidRDefault="008336DC" w:rsidP="008336DC">
      <w:pPr>
        <w:jc w:val="both"/>
        <w:rPr>
          <w:rFonts w:cs="David"/>
          <w:sz w:val="24"/>
          <w:szCs w:val="24"/>
          <w:rtl/>
        </w:rPr>
      </w:pPr>
      <w:r>
        <w:rPr>
          <w:rFonts w:cs="David" w:hint="cs"/>
          <w:sz w:val="24"/>
          <w:szCs w:val="24"/>
          <w:rtl/>
        </w:rPr>
        <w:t xml:space="preserve">ראשית, ברצוננו לברך על התפיסה האידיאולוגית עליה מושתת מכרז זה, שכן קידום העצמאות והאוטונומיה של מתמודדים הוא לב ליבו של רעיון השיקום והשילוב בקהילה. תחום הדיור הינו התחום המרכזי והרחב ביותר בסל השיקום. המכרז ראשוני מסוגו, מתייחס לכל מסגרות הדיור ובפרישה ארצית וההתקשרות על פיו ארוכת טווח. לפיכך  הניסיון ליישם תפיסה אידאולוגית זו באמצעות המכרז מהווה אתגר משמעותי . </w:t>
      </w:r>
    </w:p>
    <w:p w:rsidR="008336DC" w:rsidRDefault="008336DC" w:rsidP="008336DC">
      <w:pPr>
        <w:jc w:val="both"/>
        <w:rPr>
          <w:rFonts w:cs="David"/>
          <w:sz w:val="24"/>
          <w:szCs w:val="24"/>
          <w:rtl/>
        </w:rPr>
      </w:pPr>
      <w:r>
        <w:rPr>
          <w:rFonts w:cs="David" w:hint="cs"/>
          <w:sz w:val="24"/>
          <w:szCs w:val="24"/>
          <w:rtl/>
        </w:rPr>
        <w:t>עם זאת,אנו סבורים כי יש לערוך מספר תיקונים ושיפורים במכרז, המבטא הלכה למעשה את מדיניות המשרד בכל הנוגע לזכות לדיור בקהילה של אנשים המתמודדים עם מגבלה נפשית,</w:t>
      </w:r>
      <w:r w:rsidRPr="00E415DA">
        <w:rPr>
          <w:rFonts w:cs="David" w:hint="cs"/>
          <w:sz w:val="24"/>
          <w:szCs w:val="24"/>
          <w:rtl/>
        </w:rPr>
        <w:t xml:space="preserve"> בכדי</w:t>
      </w:r>
      <w:r>
        <w:rPr>
          <w:rFonts w:cs="David" w:hint="cs"/>
          <w:sz w:val="24"/>
          <w:szCs w:val="24"/>
          <w:rtl/>
        </w:rPr>
        <w:t xml:space="preserve">לאפשר לאנשים אלו לממש זכות זו במלואה. </w:t>
      </w:r>
    </w:p>
    <w:p w:rsidR="008336DC" w:rsidRDefault="008336DC" w:rsidP="008336DC">
      <w:pPr>
        <w:jc w:val="both"/>
        <w:rPr>
          <w:rFonts w:cs="David"/>
          <w:sz w:val="24"/>
          <w:szCs w:val="24"/>
          <w:rtl/>
        </w:rPr>
      </w:pPr>
      <w:r w:rsidRPr="00BE5BF4">
        <w:rPr>
          <w:rFonts w:cs="David" w:hint="cs"/>
          <w:sz w:val="24"/>
          <w:szCs w:val="24"/>
          <w:rtl/>
        </w:rPr>
        <w:t>כךלמשלנצייןכי</w:t>
      </w:r>
      <w:r>
        <w:rPr>
          <w:rFonts w:cs="David" w:hint="cs"/>
          <w:sz w:val="24"/>
          <w:szCs w:val="24"/>
          <w:rtl/>
        </w:rPr>
        <w:t>:</w:t>
      </w:r>
    </w:p>
    <w:p w:rsidR="008336DC" w:rsidRDefault="008336DC" w:rsidP="00CE36B8">
      <w:pPr>
        <w:pStyle w:val="a3"/>
        <w:numPr>
          <w:ilvl w:val="0"/>
          <w:numId w:val="1"/>
        </w:numPr>
        <w:jc w:val="both"/>
        <w:rPr>
          <w:rFonts w:cs="David"/>
          <w:sz w:val="24"/>
          <w:szCs w:val="24"/>
        </w:rPr>
      </w:pPr>
      <w:r w:rsidRPr="00BE5BF4">
        <w:rPr>
          <w:rFonts w:cs="David" w:hint="cs"/>
          <w:sz w:val="24"/>
          <w:szCs w:val="24"/>
          <w:rtl/>
        </w:rPr>
        <w:t>בכל</w:t>
      </w:r>
      <w:r w:rsidR="00CE36B8">
        <w:rPr>
          <w:rFonts w:cs="David" w:hint="cs"/>
          <w:sz w:val="24"/>
          <w:szCs w:val="24"/>
          <w:rtl/>
        </w:rPr>
        <w:t xml:space="preserve"> </w:t>
      </w:r>
      <w:r w:rsidRPr="00BE5BF4">
        <w:rPr>
          <w:rFonts w:cs="David" w:hint="cs"/>
          <w:sz w:val="24"/>
          <w:szCs w:val="24"/>
          <w:rtl/>
        </w:rPr>
        <w:t>הנוגע</w:t>
      </w:r>
      <w:r w:rsidR="00CE36B8">
        <w:rPr>
          <w:rFonts w:cs="David" w:hint="cs"/>
          <w:sz w:val="24"/>
          <w:szCs w:val="24"/>
          <w:rtl/>
        </w:rPr>
        <w:t xml:space="preserve"> </w:t>
      </w:r>
      <w:r w:rsidRPr="00BE5BF4">
        <w:rPr>
          <w:rFonts w:cs="David" w:hint="cs"/>
          <w:sz w:val="24"/>
          <w:szCs w:val="24"/>
          <w:rtl/>
        </w:rPr>
        <w:t>לדיור</w:t>
      </w:r>
      <w:r w:rsidR="00CE36B8">
        <w:rPr>
          <w:rFonts w:cs="David" w:hint="cs"/>
          <w:sz w:val="24"/>
          <w:szCs w:val="24"/>
          <w:rtl/>
        </w:rPr>
        <w:t xml:space="preserve"> </w:t>
      </w:r>
      <w:r w:rsidRPr="00BE5BF4">
        <w:rPr>
          <w:rFonts w:cs="David" w:hint="cs"/>
          <w:sz w:val="24"/>
          <w:szCs w:val="24"/>
          <w:rtl/>
        </w:rPr>
        <w:t>המוגן</w:t>
      </w:r>
      <w:r w:rsidRPr="00BE5BF4">
        <w:rPr>
          <w:rFonts w:cs="David"/>
          <w:sz w:val="24"/>
          <w:szCs w:val="24"/>
          <w:rtl/>
        </w:rPr>
        <w:t xml:space="preserve">, </w:t>
      </w:r>
      <w:r>
        <w:rPr>
          <w:rFonts w:cs="David" w:hint="cs"/>
          <w:sz w:val="24"/>
          <w:szCs w:val="24"/>
          <w:rtl/>
        </w:rPr>
        <w:t xml:space="preserve">המהווה את </w:t>
      </w:r>
      <w:r w:rsidRPr="00BE5BF4">
        <w:rPr>
          <w:rFonts w:cs="David" w:hint="cs"/>
          <w:sz w:val="24"/>
          <w:szCs w:val="24"/>
          <w:rtl/>
        </w:rPr>
        <w:t>ליבת</w:t>
      </w:r>
      <w:r w:rsidR="00CE36B8">
        <w:rPr>
          <w:rFonts w:cs="David" w:hint="cs"/>
          <w:sz w:val="24"/>
          <w:szCs w:val="24"/>
          <w:rtl/>
        </w:rPr>
        <w:t xml:space="preserve"> </w:t>
      </w:r>
      <w:r w:rsidRPr="00BE5BF4">
        <w:rPr>
          <w:rFonts w:cs="David" w:hint="cs"/>
          <w:sz w:val="24"/>
          <w:szCs w:val="24"/>
          <w:rtl/>
        </w:rPr>
        <w:t>שירותי</w:t>
      </w:r>
      <w:r w:rsidR="00CE36B8">
        <w:rPr>
          <w:rFonts w:cs="David" w:hint="cs"/>
          <w:sz w:val="24"/>
          <w:szCs w:val="24"/>
          <w:rtl/>
        </w:rPr>
        <w:t xml:space="preserve"> </w:t>
      </w:r>
      <w:r w:rsidRPr="00BE5BF4">
        <w:rPr>
          <w:rFonts w:cs="David" w:hint="cs"/>
          <w:sz w:val="24"/>
          <w:szCs w:val="24"/>
          <w:rtl/>
        </w:rPr>
        <w:t>הדיור</w:t>
      </w:r>
      <w:r w:rsidR="00CE36B8">
        <w:rPr>
          <w:rFonts w:cs="David" w:hint="cs"/>
          <w:sz w:val="24"/>
          <w:szCs w:val="24"/>
          <w:rtl/>
        </w:rPr>
        <w:t xml:space="preserve"> </w:t>
      </w:r>
      <w:r w:rsidRPr="00BE5BF4">
        <w:rPr>
          <w:rFonts w:cs="David" w:hint="cs"/>
          <w:sz w:val="24"/>
          <w:szCs w:val="24"/>
          <w:rtl/>
        </w:rPr>
        <w:t>על</w:t>
      </w:r>
      <w:r w:rsidR="00CE36B8">
        <w:rPr>
          <w:rFonts w:cs="David" w:hint="cs"/>
          <w:sz w:val="24"/>
          <w:szCs w:val="24"/>
          <w:rtl/>
        </w:rPr>
        <w:t xml:space="preserve"> פי </w:t>
      </w:r>
      <w:r w:rsidRPr="00BE5BF4">
        <w:rPr>
          <w:rFonts w:cs="David" w:hint="cs"/>
          <w:sz w:val="24"/>
          <w:szCs w:val="24"/>
          <w:rtl/>
        </w:rPr>
        <w:t>השינוי</w:t>
      </w:r>
      <w:r w:rsidR="00CE36B8">
        <w:rPr>
          <w:rFonts w:cs="David" w:hint="cs"/>
          <w:sz w:val="24"/>
          <w:szCs w:val="24"/>
          <w:rtl/>
        </w:rPr>
        <w:t xml:space="preserve"> </w:t>
      </w:r>
      <w:r w:rsidRPr="00BE5BF4">
        <w:rPr>
          <w:rFonts w:cs="David" w:hint="cs"/>
          <w:sz w:val="24"/>
          <w:szCs w:val="24"/>
          <w:rtl/>
        </w:rPr>
        <w:t>המוצע</w:t>
      </w:r>
      <w:r w:rsidRPr="00BE5BF4">
        <w:rPr>
          <w:rFonts w:cs="David"/>
          <w:sz w:val="24"/>
          <w:szCs w:val="24"/>
          <w:rtl/>
        </w:rPr>
        <w:t xml:space="preserve">, </w:t>
      </w:r>
      <w:r w:rsidRPr="00BE5BF4">
        <w:rPr>
          <w:rFonts w:cs="David" w:hint="cs"/>
          <w:sz w:val="24"/>
          <w:szCs w:val="24"/>
          <w:rtl/>
        </w:rPr>
        <w:t>ישנו</w:t>
      </w:r>
      <w:r w:rsidR="00CE36B8">
        <w:rPr>
          <w:rFonts w:cs="David" w:hint="cs"/>
          <w:sz w:val="24"/>
          <w:szCs w:val="24"/>
          <w:rtl/>
        </w:rPr>
        <w:t xml:space="preserve"> </w:t>
      </w:r>
      <w:r w:rsidRPr="00BE5BF4">
        <w:rPr>
          <w:rFonts w:cs="David" w:hint="cs"/>
          <w:sz w:val="24"/>
          <w:szCs w:val="24"/>
          <w:rtl/>
        </w:rPr>
        <w:t>חשש</w:t>
      </w:r>
      <w:r w:rsidR="00CE36B8">
        <w:rPr>
          <w:rFonts w:cs="David" w:hint="cs"/>
          <w:sz w:val="24"/>
          <w:szCs w:val="24"/>
          <w:rtl/>
        </w:rPr>
        <w:t xml:space="preserve"> </w:t>
      </w:r>
      <w:r w:rsidRPr="00BE5BF4">
        <w:rPr>
          <w:rFonts w:cs="David" w:hint="cs"/>
          <w:sz w:val="24"/>
          <w:szCs w:val="24"/>
          <w:rtl/>
        </w:rPr>
        <w:t>כבד</w:t>
      </w:r>
      <w:r w:rsidR="00CE36B8">
        <w:rPr>
          <w:rFonts w:cs="David" w:hint="cs"/>
          <w:sz w:val="24"/>
          <w:szCs w:val="24"/>
          <w:rtl/>
        </w:rPr>
        <w:t xml:space="preserve"> </w:t>
      </w:r>
      <w:r w:rsidRPr="00BE5BF4">
        <w:rPr>
          <w:rFonts w:cs="David" w:hint="cs"/>
          <w:sz w:val="24"/>
          <w:szCs w:val="24"/>
          <w:rtl/>
        </w:rPr>
        <w:t>כי</w:t>
      </w:r>
      <w:r w:rsidR="00CE36B8">
        <w:rPr>
          <w:rFonts w:cs="David" w:hint="cs"/>
          <w:sz w:val="24"/>
          <w:szCs w:val="24"/>
          <w:rtl/>
        </w:rPr>
        <w:t xml:space="preserve"> מעטים יוכלו </w:t>
      </w:r>
      <w:proofErr w:type="spellStart"/>
      <w:r w:rsidR="00CE36B8">
        <w:rPr>
          <w:rFonts w:cs="David" w:hint="cs"/>
          <w:sz w:val="24"/>
          <w:szCs w:val="24"/>
          <w:rtl/>
        </w:rPr>
        <w:t>לה</w:t>
      </w:r>
      <w:r>
        <w:rPr>
          <w:rFonts w:cs="David" w:hint="cs"/>
          <w:sz w:val="24"/>
          <w:szCs w:val="24"/>
          <w:rtl/>
        </w:rPr>
        <w:t>נות</w:t>
      </w:r>
      <w:proofErr w:type="spellEnd"/>
      <w:r>
        <w:rPr>
          <w:rFonts w:cs="David" w:hint="cs"/>
          <w:sz w:val="24"/>
          <w:szCs w:val="24"/>
          <w:rtl/>
        </w:rPr>
        <w:t xml:space="preserve"> משירות זה. המכרז אינו מחייב את היזמים למלאי דירות כלשהן, מניח את קיומן של דירות מגורים ועוסק רק במתן שירותי ליווי למשתקמים. הנחת היסוד כאמור מוטלת בספק ממשי בשל קושי ממשי של המשתקמים להתארגן באופן עצמאי לשכירתן של "דירות שותפים", ומאחר</w:t>
      </w:r>
      <w:r w:rsidR="00CE36B8">
        <w:rPr>
          <w:rFonts w:cs="David" w:hint="cs"/>
          <w:sz w:val="24"/>
          <w:szCs w:val="24"/>
          <w:rtl/>
        </w:rPr>
        <w:t xml:space="preserve"> </w:t>
      </w:r>
      <w:r>
        <w:rPr>
          <w:rFonts w:cs="David" w:hint="cs"/>
          <w:sz w:val="24"/>
          <w:szCs w:val="24"/>
          <w:rtl/>
        </w:rPr>
        <w:t xml:space="preserve">שידם של </w:t>
      </w:r>
      <w:r w:rsidRPr="007F4C88">
        <w:rPr>
          <w:rFonts w:cs="David" w:hint="cs"/>
          <w:sz w:val="24"/>
          <w:szCs w:val="24"/>
          <w:rtl/>
        </w:rPr>
        <w:t xml:space="preserve">מרבית  המתמודדים אינה משגת </w:t>
      </w:r>
      <w:r>
        <w:rPr>
          <w:rFonts w:cs="David" w:hint="cs"/>
          <w:sz w:val="24"/>
          <w:szCs w:val="24"/>
          <w:rtl/>
        </w:rPr>
        <w:t>את ה</w:t>
      </w:r>
      <w:r w:rsidRPr="007F4C88">
        <w:rPr>
          <w:rFonts w:cs="David" w:hint="cs"/>
          <w:sz w:val="24"/>
          <w:szCs w:val="24"/>
          <w:rtl/>
        </w:rPr>
        <w:t>סכום הדרוש לשכירתה של דירה נאותה</w:t>
      </w:r>
      <w:r>
        <w:rPr>
          <w:rFonts w:cs="David" w:hint="cs"/>
          <w:sz w:val="24"/>
          <w:szCs w:val="24"/>
          <w:rtl/>
        </w:rPr>
        <w:t xml:space="preserve">. </w:t>
      </w:r>
      <w:r w:rsidRPr="007F4C88">
        <w:rPr>
          <w:rFonts w:cs="David" w:hint="cs"/>
          <w:sz w:val="24"/>
          <w:szCs w:val="24"/>
          <w:rtl/>
        </w:rPr>
        <w:t>מכאן, שעלול</w:t>
      </w:r>
      <w:r>
        <w:rPr>
          <w:rFonts w:cs="David" w:hint="cs"/>
          <w:sz w:val="24"/>
          <w:szCs w:val="24"/>
          <w:rtl/>
        </w:rPr>
        <w:t>, ברמת וודאת גבוהה,</w:t>
      </w:r>
      <w:r w:rsidRPr="007F4C88">
        <w:rPr>
          <w:rFonts w:cs="David" w:hint="cs"/>
          <w:sz w:val="24"/>
          <w:szCs w:val="24"/>
          <w:rtl/>
        </w:rPr>
        <w:t xml:space="preserve"> להיווצר מצב לפיו משתקמים </w:t>
      </w:r>
      <w:r>
        <w:rPr>
          <w:rFonts w:cs="David" w:hint="cs"/>
          <w:sz w:val="24"/>
          <w:szCs w:val="24"/>
          <w:rtl/>
        </w:rPr>
        <w:t xml:space="preserve">יאלצו להאחז </w:t>
      </w:r>
      <w:r w:rsidRPr="007F4C88">
        <w:rPr>
          <w:rFonts w:cs="David" w:hint="cs"/>
          <w:sz w:val="24"/>
          <w:szCs w:val="24"/>
          <w:rtl/>
        </w:rPr>
        <w:t>בקהילה התומכת</w:t>
      </w:r>
      <w:r>
        <w:rPr>
          <w:rFonts w:cs="David" w:hint="cs"/>
          <w:sz w:val="24"/>
          <w:szCs w:val="24"/>
          <w:rtl/>
        </w:rPr>
        <w:t xml:space="preserve"> (מסגרת הדיור העתידה להחליף את ההוסטלים ה"מסורתיים"), בהעדרה של אפשרות מעשית אחרת ובהעדר אפשרות להבטחתה של </w:t>
      </w:r>
      <w:r w:rsidRPr="007F4C88">
        <w:rPr>
          <w:rFonts w:cs="David" w:hint="cs"/>
          <w:sz w:val="24"/>
          <w:szCs w:val="24"/>
          <w:rtl/>
        </w:rPr>
        <w:t xml:space="preserve"> איכות חיים סבירה</w:t>
      </w:r>
      <w:r>
        <w:rPr>
          <w:rFonts w:cs="David" w:hint="cs"/>
          <w:sz w:val="24"/>
          <w:szCs w:val="24"/>
          <w:rtl/>
        </w:rPr>
        <w:t xml:space="preserve"> במסגרת הדיור המוגן.</w:t>
      </w:r>
    </w:p>
    <w:p w:rsidR="008336DC" w:rsidRDefault="008336DC" w:rsidP="008336DC">
      <w:pPr>
        <w:pStyle w:val="a3"/>
        <w:jc w:val="both"/>
        <w:rPr>
          <w:rFonts w:cs="David"/>
          <w:sz w:val="24"/>
          <w:szCs w:val="24"/>
        </w:rPr>
      </w:pPr>
    </w:p>
    <w:p w:rsidR="008336DC" w:rsidRDefault="008336DC" w:rsidP="008336DC">
      <w:pPr>
        <w:pStyle w:val="a3"/>
        <w:numPr>
          <w:ilvl w:val="0"/>
          <w:numId w:val="1"/>
        </w:numPr>
        <w:jc w:val="both"/>
        <w:rPr>
          <w:rFonts w:cs="David"/>
          <w:sz w:val="24"/>
          <w:szCs w:val="24"/>
        </w:rPr>
      </w:pPr>
      <w:r>
        <w:rPr>
          <w:rFonts w:cs="David" w:hint="cs"/>
          <w:sz w:val="24"/>
          <w:szCs w:val="24"/>
          <w:rtl/>
        </w:rPr>
        <w:t>תפיסת העולם המוצהרת של חוק השיקום ושל המכרז הינה הענקה של השירות לכל משתקם על פי צרכיו. אולם, בפועל המכרז אינו מציע רצף שיקומי מספק, באשר הוא מציע שתי חלופות בלבד, הקהילה התומכת (הוסטל) או דיור מוגן, אשר שירותי הסיוע והתמיכה בו הינם בהיקף אחיד לכל, חמש שעות שבועיות, שאין בהן לענות על צורכי השיקום של הרבה מהמתמודדים אשר ראוי ומצופה שישתלבו בדיור המוגן. זאת ועוד, על פי המודל המוצע, היזם הוא זה שיחליט כיצד לחלק את שעות הליווי על פני השבוע. בצד הגמישות שהדבר מאפשר קיים חשש שדיירים הזקוקים לליווי אינטנסיבי יותר הנפרש על פני ימים רבים יותר בשבוע, הם אלו שייפגעו בסופו של דבר.</w:t>
      </w:r>
    </w:p>
    <w:p w:rsidR="00D2328C" w:rsidRPr="00D2328C" w:rsidRDefault="00D2328C" w:rsidP="00D2328C">
      <w:pPr>
        <w:pStyle w:val="a3"/>
        <w:rPr>
          <w:rFonts w:cs="David"/>
          <w:sz w:val="24"/>
          <w:szCs w:val="24"/>
          <w:rtl/>
        </w:rPr>
      </w:pPr>
    </w:p>
    <w:p w:rsidR="008336DC" w:rsidRPr="00D2328C" w:rsidRDefault="00D2328C" w:rsidP="00D2328C">
      <w:pPr>
        <w:pStyle w:val="a3"/>
        <w:numPr>
          <w:ilvl w:val="0"/>
          <w:numId w:val="1"/>
        </w:numPr>
        <w:ind w:left="651"/>
        <w:jc w:val="both"/>
        <w:rPr>
          <w:rFonts w:cs="David"/>
          <w:sz w:val="24"/>
          <w:szCs w:val="24"/>
        </w:rPr>
      </w:pPr>
      <w:r w:rsidRPr="00D2328C">
        <w:rPr>
          <w:rFonts w:cs="David" w:hint="cs"/>
          <w:sz w:val="24"/>
          <w:szCs w:val="24"/>
          <w:rtl/>
        </w:rPr>
        <w:t xml:space="preserve">שירותי </w:t>
      </w:r>
      <w:r w:rsidR="008336DC" w:rsidRPr="00D2328C">
        <w:rPr>
          <w:rFonts w:cs="David" w:hint="cs"/>
          <w:sz w:val="24"/>
          <w:szCs w:val="24"/>
          <w:rtl/>
        </w:rPr>
        <w:t>השיקום בבריאות הנפש לוקים בתחלופה גבוהה ביותר של העובדים נותני השירות, בכל הרמות, דבר המחבל קשות באיכות הליווי והתמיכה הניתנים למתמודדים. המכרז אינו צפוי ליתן מענה לקושי זה ואף להעמיקו.</w:t>
      </w:r>
    </w:p>
    <w:p w:rsidR="008336DC" w:rsidRDefault="008336DC" w:rsidP="008336DC">
      <w:pPr>
        <w:pStyle w:val="a3"/>
        <w:jc w:val="both"/>
        <w:rPr>
          <w:rFonts w:cs="David"/>
          <w:sz w:val="24"/>
          <w:szCs w:val="24"/>
        </w:rPr>
      </w:pPr>
    </w:p>
    <w:p w:rsidR="008336DC" w:rsidRDefault="008336DC" w:rsidP="008336DC">
      <w:pPr>
        <w:pStyle w:val="a3"/>
        <w:numPr>
          <w:ilvl w:val="0"/>
          <w:numId w:val="1"/>
        </w:numPr>
        <w:jc w:val="both"/>
        <w:rPr>
          <w:rFonts w:cs="David"/>
          <w:sz w:val="24"/>
          <w:szCs w:val="24"/>
        </w:rPr>
      </w:pPr>
      <w:r>
        <w:rPr>
          <w:rFonts w:cs="David" w:hint="cs"/>
          <w:sz w:val="24"/>
          <w:szCs w:val="24"/>
          <w:rtl/>
        </w:rPr>
        <w:t xml:space="preserve">המכרז מותיר ללא מענה אנשים המתמודדים עם קשיי התנהגות או אלימות, אשר לא ימצאו את מקומם במסגרות הרגילות, ומתמודדים שלהם מוגבלות נוספת על המוגבלות הנפשית (ריבוי מוגבלויות). העדרו של מענה, משמעותו, פגיעה בזכויותיהם של אנשים </w:t>
      </w:r>
      <w:r>
        <w:rPr>
          <w:rFonts w:cs="David" w:hint="cs"/>
          <w:sz w:val="24"/>
          <w:szCs w:val="24"/>
          <w:rtl/>
        </w:rPr>
        <w:lastRenderedPageBreak/>
        <w:t>אלו ולא אחת גם בבני משפחותיהם. עבור אחרים, כדוגמת אנשים המתמודדים גם עם בעיות גופניות, המענה היחיד המוצע הוא דיור במסגרת הוסטלים.</w:t>
      </w:r>
    </w:p>
    <w:p w:rsidR="008336DC" w:rsidRPr="008336DC" w:rsidRDefault="008336DC" w:rsidP="008336DC">
      <w:pPr>
        <w:pStyle w:val="a3"/>
        <w:rPr>
          <w:rFonts w:cs="David"/>
          <w:caps/>
          <w:sz w:val="24"/>
          <w:szCs w:val="24"/>
          <w:rtl/>
        </w:rPr>
      </w:pPr>
    </w:p>
    <w:p w:rsidR="008336DC" w:rsidRDefault="008336DC" w:rsidP="008336DC">
      <w:pPr>
        <w:pStyle w:val="a3"/>
        <w:ind w:left="84"/>
        <w:jc w:val="both"/>
        <w:rPr>
          <w:rFonts w:cs="David"/>
          <w:sz w:val="24"/>
          <w:szCs w:val="24"/>
          <w:rtl/>
        </w:rPr>
      </w:pPr>
      <w:r>
        <w:rPr>
          <w:rFonts w:cs="David" w:hint="cs"/>
          <w:sz w:val="24"/>
          <w:szCs w:val="24"/>
          <w:rtl/>
        </w:rPr>
        <w:t>לטעמנו יש לתת מענה לסוגיות אלה ועוד סוגיות מהותיות אחרות במכרז בטרם השלמתו, שכן המכרז המדובר יקבע את אופיים של שירותי הדיור ובמידה רבה את יכולתם של מתמודדים לממש את זכותם לשילוב בקהילה, לאוטונומיה אישית ולעצמאות לשנים הבאות.</w:t>
      </w:r>
    </w:p>
    <w:p w:rsidR="008336DC" w:rsidRDefault="008336DC" w:rsidP="008336DC">
      <w:pPr>
        <w:pStyle w:val="a3"/>
        <w:ind w:left="84"/>
        <w:jc w:val="both"/>
        <w:rPr>
          <w:rFonts w:cs="David"/>
          <w:sz w:val="24"/>
          <w:szCs w:val="24"/>
          <w:rtl/>
        </w:rPr>
      </w:pPr>
    </w:p>
    <w:p w:rsidR="008336DC" w:rsidRPr="00BE7A7F" w:rsidRDefault="008336DC" w:rsidP="008336DC">
      <w:pPr>
        <w:pStyle w:val="a3"/>
        <w:ind w:left="84"/>
        <w:jc w:val="both"/>
        <w:rPr>
          <w:rFonts w:cs="David"/>
          <w:b/>
          <w:bCs/>
          <w:sz w:val="24"/>
          <w:szCs w:val="24"/>
          <w:rtl/>
        </w:rPr>
      </w:pPr>
      <w:r w:rsidRPr="00BE7A7F">
        <w:rPr>
          <w:rFonts w:cs="David" w:hint="cs"/>
          <w:b/>
          <w:bCs/>
          <w:sz w:val="24"/>
          <w:szCs w:val="24"/>
          <w:rtl/>
        </w:rPr>
        <w:t>נציין כי ידוע לנו שבכוונת היזמים לשוב ולעתור כנגד תנאי המכרז, וגם החתומים על מכתב זה יאלצו לשקול את הפניה לסעד משפטי אם לא יוכנסו בו תיקונים אלו ואחרים. לפיכך אנו פונים אליך בבקשה כי תדחה בשבועות ספורים את מועד ביצוע המכרז ותביא להדברות בין כל הגורמים הנוגעים בדבר (מתמודדים, בני משפחות, יזמים וארגוני זכויות) במטרה להביא להסכמה כוללת אשר תמנע מסע משפטי מפרך.</w:t>
      </w:r>
    </w:p>
    <w:p w:rsidR="008336DC" w:rsidRDefault="008336DC" w:rsidP="008336DC">
      <w:pPr>
        <w:pStyle w:val="a3"/>
        <w:ind w:left="84"/>
        <w:jc w:val="both"/>
        <w:rPr>
          <w:rFonts w:cs="David"/>
          <w:sz w:val="24"/>
          <w:szCs w:val="24"/>
          <w:rtl/>
        </w:rPr>
      </w:pPr>
    </w:p>
    <w:p w:rsidR="008336DC" w:rsidRDefault="008336DC" w:rsidP="008336DC">
      <w:pPr>
        <w:pStyle w:val="a3"/>
        <w:ind w:left="84"/>
        <w:jc w:val="both"/>
        <w:rPr>
          <w:rFonts w:cs="David"/>
          <w:sz w:val="24"/>
          <w:szCs w:val="24"/>
          <w:rtl/>
        </w:rPr>
      </w:pPr>
      <w:r>
        <w:rPr>
          <w:rFonts w:cs="David" w:hint="cs"/>
          <w:sz w:val="24"/>
          <w:szCs w:val="24"/>
          <w:rtl/>
        </w:rPr>
        <w:t>נשמח לפרט ולהרחיב, בכתב או בעל פה, אם וככל שיידרש וכפי שתמצא לנכון.</w:t>
      </w:r>
    </w:p>
    <w:p w:rsidR="008336DC" w:rsidRPr="00E415DA" w:rsidRDefault="008336DC" w:rsidP="008336DC">
      <w:pPr>
        <w:jc w:val="both"/>
        <w:rPr>
          <w:rFonts w:cs="David"/>
          <w:sz w:val="24"/>
          <w:szCs w:val="24"/>
          <w:rtl/>
        </w:rPr>
      </w:pPr>
    </w:p>
    <w:p w:rsidR="008336DC" w:rsidRDefault="008336DC" w:rsidP="00D470A1">
      <w:pPr>
        <w:jc w:val="center"/>
        <w:rPr>
          <w:rFonts w:cs="David"/>
          <w:sz w:val="24"/>
          <w:szCs w:val="24"/>
          <w:rtl/>
        </w:rPr>
      </w:pPr>
      <w:r w:rsidRPr="00E415DA">
        <w:rPr>
          <w:rFonts w:cs="David" w:hint="cs"/>
          <w:sz w:val="24"/>
          <w:szCs w:val="24"/>
          <w:rtl/>
        </w:rPr>
        <w:t>בתודהובברכה</w:t>
      </w:r>
      <w:r>
        <w:rPr>
          <w:rFonts w:cs="David" w:hint="cs"/>
          <w:sz w:val="24"/>
          <w:szCs w:val="24"/>
          <w:rtl/>
        </w:rPr>
        <w:t>,</w:t>
      </w:r>
    </w:p>
    <w:p w:rsidR="008336DC" w:rsidRDefault="00D470A1" w:rsidP="00D470A1">
      <w:pPr>
        <w:jc w:val="center"/>
        <w:rPr>
          <w:rtl/>
        </w:rPr>
      </w:pPr>
      <w:r>
        <w:rPr>
          <w:rFonts w:hint="cs"/>
          <w:rtl/>
        </w:rPr>
        <w:t>"עוצמה"-פורום ארצי של משפחות נפגעי נפש</w:t>
      </w:r>
    </w:p>
    <w:p w:rsidR="00D470A1" w:rsidRDefault="00D470A1" w:rsidP="00D470A1">
      <w:pPr>
        <w:jc w:val="center"/>
        <w:rPr>
          <w:rtl/>
        </w:rPr>
      </w:pPr>
      <w:r>
        <w:rPr>
          <w:rFonts w:hint="cs"/>
          <w:rtl/>
        </w:rPr>
        <w:t>"לשמ"ה-לשילוב מתמודדים והעצמה בבריאות הנפש</w:t>
      </w:r>
    </w:p>
    <w:p w:rsidR="00D470A1" w:rsidRDefault="00D470A1" w:rsidP="00D470A1">
      <w:pPr>
        <w:jc w:val="center"/>
        <w:rPr>
          <w:rtl/>
        </w:rPr>
      </w:pPr>
      <w:r>
        <w:rPr>
          <w:rFonts w:hint="cs"/>
          <w:rtl/>
        </w:rPr>
        <w:t>"בזכות"-המרכז לזכויות אדם של אנשים עם מוגבלויות</w:t>
      </w:r>
    </w:p>
    <w:p w:rsidR="00EA737B" w:rsidRDefault="00EA737B" w:rsidP="00D470A1">
      <w:pPr>
        <w:jc w:val="center"/>
        <w:rPr>
          <w:rtl/>
        </w:rPr>
      </w:pPr>
    </w:p>
    <w:p w:rsidR="00EA737B" w:rsidRDefault="00D470A1" w:rsidP="00EA737B">
      <w:pPr>
        <w:rPr>
          <w:rtl/>
        </w:rPr>
      </w:pPr>
      <w:r>
        <w:rPr>
          <w:rFonts w:hint="cs"/>
          <w:rtl/>
        </w:rPr>
        <w:t>העתקים: ד"ר טל ברגמן</w:t>
      </w:r>
      <w:r w:rsidR="00EA737B">
        <w:rPr>
          <w:rFonts w:hint="cs"/>
          <w:rtl/>
        </w:rPr>
        <w:t>-</w:t>
      </w:r>
      <w:proofErr w:type="spellStart"/>
      <w:r w:rsidR="00EA737B">
        <w:rPr>
          <w:rFonts w:hint="cs"/>
          <w:rtl/>
        </w:rPr>
        <w:t>ראשת</w:t>
      </w:r>
      <w:proofErr w:type="spellEnd"/>
      <w:r w:rsidR="00EA737B">
        <w:rPr>
          <w:rFonts w:hint="cs"/>
          <w:rtl/>
        </w:rPr>
        <w:t xml:space="preserve"> בריאות הנפש</w:t>
      </w:r>
    </w:p>
    <w:p w:rsidR="00EA737B" w:rsidRDefault="00EA737B" w:rsidP="00EA737B">
      <w:pPr>
        <w:rPr>
          <w:rtl/>
        </w:rPr>
      </w:pPr>
      <w:r>
        <w:rPr>
          <w:rFonts w:hint="cs"/>
          <w:rtl/>
        </w:rPr>
        <w:t>גברת רונית דודאי-ממונה ארצית על השיקום</w:t>
      </w:r>
    </w:p>
    <w:p w:rsidR="00EA737B" w:rsidRDefault="00EA737B" w:rsidP="00D470A1">
      <w:pPr>
        <w:rPr>
          <w:rtl/>
        </w:rPr>
      </w:pPr>
    </w:p>
    <w:p w:rsidR="00EA737B" w:rsidRDefault="00EA737B" w:rsidP="00D470A1">
      <w:pPr>
        <w:rPr>
          <w:rtl/>
        </w:rPr>
      </w:pPr>
    </w:p>
    <w:p w:rsidR="00D470A1" w:rsidRDefault="00D470A1" w:rsidP="00D470A1">
      <w:pPr>
        <w:rPr>
          <w:rtl/>
        </w:rPr>
      </w:pPr>
    </w:p>
    <w:p w:rsidR="00D470A1" w:rsidRPr="00A44139" w:rsidRDefault="00D470A1" w:rsidP="00D470A1">
      <w:pPr>
        <w:rPr>
          <w:rtl/>
        </w:rPr>
      </w:pPr>
    </w:p>
    <w:p w:rsidR="008336DC" w:rsidRDefault="008336DC" w:rsidP="008336DC">
      <w:pPr>
        <w:rPr>
          <w:rtl/>
        </w:rPr>
      </w:pPr>
    </w:p>
    <w:p w:rsidR="008336DC" w:rsidRPr="00E96193" w:rsidRDefault="008336DC" w:rsidP="008336DC"/>
    <w:p w:rsidR="000E6BB8" w:rsidRDefault="003220F7" w:rsidP="008336DC"/>
    <w:sectPr w:rsidR="000E6BB8" w:rsidSect="00D649A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1B51"/>
    <w:multiLevelType w:val="hybridMultilevel"/>
    <w:tmpl w:val="5F48A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519D7"/>
    <w:multiLevelType w:val="hybridMultilevel"/>
    <w:tmpl w:val="2EBC5DE2"/>
    <w:lvl w:ilvl="0" w:tplc="12B409A4">
      <w:numFmt w:val="bullet"/>
      <w:lvlText w:val="-"/>
      <w:lvlJc w:val="left"/>
      <w:pPr>
        <w:ind w:left="302" w:hanging="360"/>
      </w:pPr>
      <w:rPr>
        <w:rFonts w:asciiTheme="minorHAnsi" w:eastAsiaTheme="minorHAnsi" w:hAnsiTheme="minorHAnsi" w:cs="David"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8336DC"/>
    <w:rsid w:val="003220F7"/>
    <w:rsid w:val="005F188C"/>
    <w:rsid w:val="008336DC"/>
    <w:rsid w:val="00BE7A7F"/>
    <w:rsid w:val="00C414D1"/>
    <w:rsid w:val="00CE36B8"/>
    <w:rsid w:val="00D2328C"/>
    <w:rsid w:val="00D470A1"/>
    <w:rsid w:val="00D649AF"/>
    <w:rsid w:val="00EA737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D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6DC"/>
    <w:pPr>
      <w:ind w:left="720"/>
      <w:contextualSpacing/>
    </w:pPr>
  </w:style>
  <w:style w:type="character" w:styleId="a4">
    <w:name w:val="annotation reference"/>
    <w:basedOn w:val="a0"/>
    <w:uiPriority w:val="99"/>
    <w:semiHidden/>
    <w:unhideWhenUsed/>
    <w:rsid w:val="008336DC"/>
    <w:rPr>
      <w:sz w:val="16"/>
      <w:szCs w:val="16"/>
    </w:rPr>
  </w:style>
  <w:style w:type="paragraph" w:styleId="a5">
    <w:name w:val="annotation text"/>
    <w:basedOn w:val="a"/>
    <w:link w:val="a6"/>
    <w:uiPriority w:val="99"/>
    <w:semiHidden/>
    <w:unhideWhenUsed/>
    <w:rsid w:val="008336DC"/>
    <w:pPr>
      <w:spacing w:line="240" w:lineRule="auto"/>
    </w:pPr>
    <w:rPr>
      <w:sz w:val="20"/>
      <w:szCs w:val="20"/>
    </w:rPr>
  </w:style>
  <w:style w:type="character" w:customStyle="1" w:styleId="a6">
    <w:name w:val="טקסט הערה תו"/>
    <w:basedOn w:val="a0"/>
    <w:link w:val="a5"/>
    <w:uiPriority w:val="99"/>
    <w:semiHidden/>
    <w:rsid w:val="008336DC"/>
    <w:rPr>
      <w:sz w:val="20"/>
      <w:szCs w:val="20"/>
    </w:rPr>
  </w:style>
  <w:style w:type="paragraph" w:styleId="a7">
    <w:name w:val="Balloon Text"/>
    <w:basedOn w:val="a"/>
    <w:link w:val="a8"/>
    <w:uiPriority w:val="99"/>
    <w:semiHidden/>
    <w:unhideWhenUsed/>
    <w:rsid w:val="008336D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33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6DC"/>
    <w:pPr>
      <w:ind w:left="720"/>
      <w:contextualSpacing/>
    </w:pPr>
  </w:style>
  <w:style w:type="character" w:styleId="a4">
    <w:name w:val="annotation reference"/>
    <w:basedOn w:val="a0"/>
    <w:uiPriority w:val="99"/>
    <w:semiHidden/>
    <w:unhideWhenUsed/>
    <w:rsid w:val="008336DC"/>
    <w:rPr>
      <w:sz w:val="16"/>
      <w:szCs w:val="16"/>
    </w:rPr>
  </w:style>
  <w:style w:type="paragraph" w:styleId="a5">
    <w:name w:val="annotation text"/>
    <w:basedOn w:val="a"/>
    <w:link w:val="a6"/>
    <w:uiPriority w:val="99"/>
    <w:semiHidden/>
    <w:unhideWhenUsed/>
    <w:rsid w:val="008336DC"/>
    <w:pPr>
      <w:spacing w:line="240" w:lineRule="auto"/>
    </w:pPr>
    <w:rPr>
      <w:sz w:val="20"/>
      <w:szCs w:val="20"/>
    </w:rPr>
  </w:style>
  <w:style w:type="character" w:customStyle="1" w:styleId="a6">
    <w:name w:val="טקסט הערה תו"/>
    <w:basedOn w:val="a0"/>
    <w:link w:val="a5"/>
    <w:uiPriority w:val="99"/>
    <w:semiHidden/>
    <w:rsid w:val="008336DC"/>
    <w:rPr>
      <w:sz w:val="20"/>
      <w:szCs w:val="20"/>
    </w:rPr>
  </w:style>
  <w:style w:type="paragraph" w:styleId="a7">
    <w:name w:val="Balloon Text"/>
    <w:basedOn w:val="a"/>
    <w:link w:val="a8"/>
    <w:uiPriority w:val="99"/>
    <w:semiHidden/>
    <w:unhideWhenUsed/>
    <w:rsid w:val="008336DC"/>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33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2819</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Yaron'S Team</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2016-08-06T15:18:00Z</dcterms:created>
  <dcterms:modified xsi:type="dcterms:W3CDTF">2016-08-06T15:18:00Z</dcterms:modified>
</cp:coreProperties>
</file>